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10DF7" w14:textId="77777777" w:rsidR="006D2DF6" w:rsidRPr="00072EB5" w:rsidRDefault="006D2DF6" w:rsidP="006D2DF6">
      <w:pPr>
        <w:ind w:firstLine="567"/>
        <w:jc w:val="center"/>
        <w:rPr>
          <w:rFonts w:ascii="Times New Roman" w:hAnsi="Times New Roman"/>
          <w:b/>
          <w:sz w:val="28"/>
          <w:szCs w:val="28"/>
        </w:rPr>
      </w:pPr>
      <w:bookmarkStart w:id="0" w:name="_Hlk72135807"/>
      <w:bookmarkStart w:id="1" w:name="_Hlk104975579"/>
      <w:r w:rsidRPr="00072EB5">
        <w:rPr>
          <w:rFonts w:ascii="Times New Roman" w:hAnsi="Times New Roman"/>
          <w:b/>
          <w:noProof/>
          <w:sz w:val="28"/>
          <w:szCs w:val="28"/>
        </w:rPr>
        <w:drawing>
          <wp:inline distT="0" distB="0" distL="0" distR="0" wp14:anchorId="63603F92" wp14:editId="7E73AEBC">
            <wp:extent cx="428625" cy="609600"/>
            <wp:effectExtent l="0" t="0" r="9525" b="0"/>
            <wp:docPr id="9132896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F41A0FC" w14:textId="77777777" w:rsidR="006D2DF6" w:rsidRPr="00072EB5" w:rsidRDefault="006D2DF6" w:rsidP="006D2DF6">
      <w:pPr>
        <w:ind w:firstLine="567"/>
        <w:jc w:val="center"/>
        <w:rPr>
          <w:rFonts w:ascii="Times New Roman" w:hAnsi="Times New Roman"/>
          <w:b/>
          <w:sz w:val="28"/>
          <w:szCs w:val="28"/>
        </w:rPr>
      </w:pPr>
      <w:r w:rsidRPr="00072EB5">
        <w:rPr>
          <w:rFonts w:ascii="Times New Roman" w:hAnsi="Times New Roman"/>
          <w:b/>
          <w:sz w:val="28"/>
          <w:szCs w:val="28"/>
        </w:rPr>
        <w:t>УКРАЇНА</w:t>
      </w:r>
    </w:p>
    <w:p w14:paraId="03C9BEBD" w14:textId="77777777" w:rsidR="006D2DF6" w:rsidRPr="00072EB5" w:rsidRDefault="006D2DF6" w:rsidP="006D2DF6">
      <w:pPr>
        <w:ind w:firstLine="567"/>
        <w:jc w:val="center"/>
        <w:rPr>
          <w:rFonts w:ascii="Times New Roman" w:hAnsi="Times New Roman"/>
          <w:b/>
          <w:sz w:val="28"/>
          <w:szCs w:val="28"/>
        </w:rPr>
      </w:pPr>
      <w:r w:rsidRPr="00072EB5">
        <w:rPr>
          <w:rFonts w:ascii="Times New Roman" w:hAnsi="Times New Roman"/>
          <w:b/>
          <w:sz w:val="28"/>
          <w:szCs w:val="28"/>
        </w:rPr>
        <w:t>ПОГРЕБИЩЕНСЬКА МІСЬКА РАДА</w:t>
      </w:r>
    </w:p>
    <w:p w14:paraId="6DA70E4E" w14:textId="77777777" w:rsidR="006D2DF6" w:rsidRPr="00072EB5" w:rsidRDefault="006D2DF6" w:rsidP="006D2DF6">
      <w:pPr>
        <w:ind w:firstLine="567"/>
        <w:jc w:val="center"/>
        <w:rPr>
          <w:rFonts w:ascii="Times New Roman" w:hAnsi="Times New Roman"/>
          <w:b/>
          <w:sz w:val="28"/>
          <w:szCs w:val="28"/>
        </w:rPr>
      </w:pPr>
      <w:r w:rsidRPr="00072EB5">
        <w:rPr>
          <w:rFonts w:ascii="Times New Roman" w:hAnsi="Times New Roman"/>
          <w:b/>
          <w:sz w:val="28"/>
          <w:szCs w:val="28"/>
        </w:rPr>
        <w:t>ВІННИЦЬКОГО РАЙОНУ ВІННИЦЬКОЇ ОБЛАСТІ</w:t>
      </w:r>
    </w:p>
    <w:p w14:paraId="3CDCC8A3" w14:textId="77777777" w:rsidR="006D2DF6" w:rsidRPr="00072EB5" w:rsidRDefault="006D2DF6" w:rsidP="006D2DF6">
      <w:pPr>
        <w:ind w:firstLine="567"/>
        <w:jc w:val="center"/>
        <w:rPr>
          <w:rFonts w:ascii="Times New Roman" w:hAnsi="Times New Roman"/>
          <w:b/>
          <w:sz w:val="28"/>
          <w:szCs w:val="28"/>
        </w:rPr>
      </w:pPr>
    </w:p>
    <w:p w14:paraId="7D09EA41" w14:textId="77777777" w:rsidR="006D2DF6" w:rsidRPr="00072EB5" w:rsidRDefault="006D2DF6" w:rsidP="006D2DF6">
      <w:pPr>
        <w:ind w:firstLine="567"/>
        <w:jc w:val="center"/>
        <w:rPr>
          <w:rFonts w:ascii="Times New Roman" w:hAnsi="Times New Roman"/>
          <w:b/>
          <w:sz w:val="28"/>
          <w:szCs w:val="28"/>
        </w:rPr>
      </w:pPr>
      <w:r w:rsidRPr="00072EB5">
        <w:rPr>
          <w:rFonts w:ascii="Times New Roman" w:hAnsi="Times New Roman"/>
          <w:b/>
          <w:sz w:val="28"/>
          <w:szCs w:val="28"/>
        </w:rPr>
        <w:t>РІШЕННЯ</w:t>
      </w:r>
    </w:p>
    <w:p w14:paraId="006CC60A" w14:textId="77777777" w:rsidR="006D2DF6" w:rsidRPr="00072EB5" w:rsidRDefault="006D2DF6" w:rsidP="006D2DF6">
      <w:pPr>
        <w:ind w:firstLine="567"/>
        <w:jc w:val="center"/>
        <w:rPr>
          <w:rFonts w:ascii="Times New Roman" w:hAnsi="Times New Roman"/>
          <w:b/>
          <w:sz w:val="28"/>
          <w:szCs w:val="28"/>
        </w:rPr>
      </w:pPr>
    </w:p>
    <w:p w14:paraId="67F61C03" w14:textId="77777777" w:rsidR="006D2DF6" w:rsidRPr="00072EB5" w:rsidRDefault="006D2DF6" w:rsidP="006D2DF6">
      <w:pPr>
        <w:ind w:firstLine="567"/>
        <w:jc w:val="center"/>
        <w:rPr>
          <w:rFonts w:ascii="Times New Roman" w:hAnsi="Times New Roman"/>
          <w:b/>
          <w:sz w:val="28"/>
          <w:szCs w:val="28"/>
        </w:rPr>
      </w:pPr>
      <w:r>
        <w:rPr>
          <w:rFonts w:ascii="Times New Roman" w:hAnsi="Times New Roman"/>
          <w:b/>
          <w:sz w:val="28"/>
          <w:szCs w:val="28"/>
        </w:rPr>
        <w:t>96</w:t>
      </w:r>
      <w:r w:rsidRPr="00072EB5">
        <w:rPr>
          <w:rFonts w:ascii="Times New Roman" w:hAnsi="Times New Roman"/>
          <w:b/>
          <w:sz w:val="28"/>
          <w:szCs w:val="28"/>
        </w:rPr>
        <w:t xml:space="preserve"> сесія 8 скликання</w:t>
      </w:r>
    </w:p>
    <w:p w14:paraId="679D89A3" w14:textId="77777777" w:rsidR="006D2DF6" w:rsidRPr="00072EB5" w:rsidRDefault="006D2DF6" w:rsidP="006D2DF6">
      <w:pPr>
        <w:ind w:firstLine="567"/>
        <w:jc w:val="center"/>
        <w:rPr>
          <w:rFonts w:ascii="Times New Roman" w:hAnsi="Times New Roman"/>
          <w:bCs/>
          <w:sz w:val="28"/>
          <w:szCs w:val="28"/>
        </w:rPr>
      </w:pPr>
    </w:p>
    <w:p w14:paraId="21B622C2" w14:textId="13B4907A" w:rsidR="006D2DF6" w:rsidRPr="00072EB5" w:rsidRDefault="006D2DF6" w:rsidP="006D2DF6">
      <w:pPr>
        <w:rPr>
          <w:rFonts w:ascii="Times New Roman" w:hAnsi="Times New Roman"/>
          <w:bCs/>
          <w:sz w:val="28"/>
          <w:szCs w:val="28"/>
        </w:rPr>
      </w:pPr>
      <w:r>
        <w:rPr>
          <w:rFonts w:ascii="Times New Roman" w:hAnsi="Times New Roman"/>
          <w:bCs/>
          <w:sz w:val="28"/>
          <w:szCs w:val="28"/>
        </w:rPr>
        <w:t>28</w:t>
      </w:r>
      <w:r w:rsidRPr="00072EB5">
        <w:rPr>
          <w:rFonts w:ascii="Times New Roman" w:hAnsi="Times New Roman"/>
          <w:bCs/>
          <w:sz w:val="28"/>
          <w:szCs w:val="28"/>
        </w:rPr>
        <w:t xml:space="preserve"> </w:t>
      </w:r>
      <w:r>
        <w:rPr>
          <w:rFonts w:ascii="Times New Roman" w:hAnsi="Times New Roman"/>
          <w:bCs/>
          <w:sz w:val="28"/>
          <w:szCs w:val="28"/>
        </w:rPr>
        <w:t>серпня</w:t>
      </w:r>
      <w:r w:rsidRPr="00072EB5">
        <w:rPr>
          <w:rFonts w:ascii="Times New Roman" w:hAnsi="Times New Roman"/>
          <w:bCs/>
          <w:sz w:val="28"/>
          <w:szCs w:val="28"/>
        </w:rPr>
        <w:t xml:space="preserve"> 2026 року                     </w:t>
      </w:r>
      <w:r>
        <w:rPr>
          <w:rFonts w:ascii="Times New Roman" w:hAnsi="Times New Roman"/>
          <w:bCs/>
          <w:sz w:val="28"/>
          <w:szCs w:val="28"/>
        </w:rPr>
        <w:t xml:space="preserve">     </w:t>
      </w:r>
      <w:r w:rsidRPr="00072EB5">
        <w:rPr>
          <w:rFonts w:ascii="Times New Roman" w:hAnsi="Times New Roman"/>
          <w:bCs/>
          <w:sz w:val="28"/>
          <w:szCs w:val="28"/>
        </w:rPr>
        <w:t xml:space="preserve">м. Погребище                                    № </w:t>
      </w:r>
      <w:r>
        <w:rPr>
          <w:rFonts w:ascii="Times New Roman" w:hAnsi="Times New Roman"/>
          <w:bCs/>
          <w:sz w:val="28"/>
          <w:szCs w:val="28"/>
        </w:rPr>
        <w:t>6</w:t>
      </w:r>
      <w:r>
        <w:rPr>
          <w:rFonts w:ascii="Times New Roman" w:hAnsi="Times New Roman"/>
          <w:bCs/>
          <w:sz w:val="28"/>
          <w:szCs w:val="28"/>
        </w:rPr>
        <w:t>63</w:t>
      </w:r>
    </w:p>
    <w:p w14:paraId="2A246580" w14:textId="77777777" w:rsidR="00420C71" w:rsidRPr="00420C71" w:rsidRDefault="00420C71" w:rsidP="00420C71">
      <w:pPr>
        <w:ind w:firstLine="567"/>
        <w:jc w:val="center"/>
        <w:rPr>
          <w:rFonts w:ascii="Times New Roman" w:hAnsi="Times New Roman"/>
          <w:bCs/>
          <w:sz w:val="28"/>
          <w:szCs w:val="28"/>
        </w:rPr>
      </w:pPr>
    </w:p>
    <w:tbl>
      <w:tblPr>
        <w:tblW w:w="0" w:type="auto"/>
        <w:tblLook w:val="04A0" w:firstRow="1" w:lastRow="0" w:firstColumn="1" w:lastColumn="0" w:noHBand="0" w:noVBand="1"/>
      </w:tblPr>
      <w:tblGrid>
        <w:gridCol w:w="6237"/>
        <w:gridCol w:w="3334"/>
      </w:tblGrid>
      <w:tr w:rsidR="00420C71" w:rsidRPr="00420C71" w14:paraId="081203F8" w14:textId="77777777" w:rsidTr="00420C71">
        <w:tc>
          <w:tcPr>
            <w:tcW w:w="6237" w:type="dxa"/>
            <w:hideMark/>
          </w:tcPr>
          <w:p w14:paraId="51569D64" w14:textId="0BCC0468" w:rsidR="00420C71" w:rsidRPr="00420C71" w:rsidRDefault="00420C71" w:rsidP="00420C71">
            <w:pPr>
              <w:rPr>
                <w:rFonts w:ascii="Times New Roman" w:hAnsi="Times New Roman"/>
                <w:b/>
                <w:sz w:val="28"/>
                <w:szCs w:val="28"/>
              </w:rPr>
            </w:pPr>
            <w:r w:rsidRPr="00420C71">
              <w:rPr>
                <w:rFonts w:ascii="Times New Roman" w:hAnsi="Times New Roman"/>
                <w:b/>
                <w:sz w:val="28"/>
                <w:szCs w:val="28"/>
              </w:rPr>
              <w:t xml:space="preserve">Про внесення змін до рішення </w:t>
            </w:r>
            <w:r w:rsidRPr="00420C71">
              <w:rPr>
                <w:rStyle w:val="normaltextrun"/>
                <w:rFonts w:ascii="Times New Roman" w:hAnsi="Times New Roman"/>
                <w:b/>
                <w:sz w:val="28"/>
                <w:szCs w:val="28"/>
              </w:rPr>
              <w:t>8</w:t>
            </w:r>
            <w:r w:rsidRPr="00420C71">
              <w:rPr>
                <w:rStyle w:val="normaltextrun"/>
                <w:rFonts w:ascii="Times New Roman" w:hAnsi="Times New Roman"/>
                <w:b/>
                <w:bCs/>
                <w:sz w:val="28"/>
                <w:szCs w:val="28"/>
              </w:rPr>
              <w:t xml:space="preserve"> сесії </w:t>
            </w:r>
            <w:r w:rsidRPr="00420C71">
              <w:rPr>
                <w:rFonts w:ascii="Times New Roman" w:hAnsi="Times New Roman"/>
                <w:b/>
                <w:sz w:val="28"/>
                <w:szCs w:val="28"/>
              </w:rPr>
              <w:t>Погребищенської міської ради</w:t>
            </w:r>
            <w:r w:rsidRPr="00420C71">
              <w:rPr>
                <w:rStyle w:val="normaltextrun"/>
                <w:rFonts w:ascii="Times New Roman" w:hAnsi="Times New Roman"/>
                <w:b/>
                <w:bCs/>
                <w:sz w:val="28"/>
                <w:szCs w:val="28"/>
              </w:rPr>
              <w:t xml:space="preserve"> 8 скликання</w:t>
            </w:r>
            <w:r w:rsidRPr="00420C71">
              <w:rPr>
                <w:rStyle w:val="eop"/>
                <w:rFonts w:ascii="Times New Roman" w:hAnsi="Times New Roman"/>
                <w:b/>
                <w:sz w:val="28"/>
                <w:szCs w:val="28"/>
              </w:rPr>
              <w:t xml:space="preserve"> від</w:t>
            </w:r>
            <w:r w:rsidRPr="00420C71">
              <w:rPr>
                <w:rStyle w:val="normaltextrun"/>
                <w:rFonts w:ascii="Times New Roman" w:hAnsi="Times New Roman"/>
                <w:b/>
                <w:sz w:val="28"/>
                <w:szCs w:val="28"/>
              </w:rPr>
              <w:t xml:space="preserve"> 8 квітня 2021 року №131-8-8/572 та</w:t>
            </w:r>
            <w:r w:rsidRPr="00420C71">
              <w:rPr>
                <w:rFonts w:ascii="Times New Roman" w:hAnsi="Times New Roman"/>
                <w:b/>
                <w:bCs/>
                <w:sz w:val="28"/>
                <w:szCs w:val="28"/>
              </w:rPr>
              <w:t xml:space="preserve"> рішення 43 сесії Погребищенської міської ради 8 скликання від 25 травня 2023 року №456</w:t>
            </w:r>
          </w:p>
        </w:tc>
        <w:tc>
          <w:tcPr>
            <w:tcW w:w="3334" w:type="dxa"/>
          </w:tcPr>
          <w:p w14:paraId="02E0E085" w14:textId="77777777" w:rsidR="00420C71" w:rsidRPr="00420C71" w:rsidRDefault="00420C71" w:rsidP="00420C71">
            <w:pPr>
              <w:ind w:firstLine="567"/>
              <w:jc w:val="center"/>
              <w:rPr>
                <w:rFonts w:ascii="Times New Roman" w:hAnsi="Times New Roman"/>
                <w:sz w:val="28"/>
                <w:szCs w:val="28"/>
              </w:rPr>
            </w:pPr>
          </w:p>
        </w:tc>
      </w:tr>
      <w:bookmarkEnd w:id="0"/>
      <w:bookmarkEnd w:id="1"/>
    </w:tbl>
    <w:p w14:paraId="362EF6AC" w14:textId="77777777" w:rsidR="00420C71" w:rsidRPr="00420C71" w:rsidRDefault="00420C71" w:rsidP="00420C71">
      <w:pPr>
        <w:ind w:firstLine="567"/>
        <w:jc w:val="both"/>
        <w:rPr>
          <w:rFonts w:ascii="Times New Roman" w:hAnsi="Times New Roman"/>
          <w:sz w:val="28"/>
          <w:szCs w:val="28"/>
        </w:rPr>
      </w:pPr>
    </w:p>
    <w:p w14:paraId="4AE04397" w14:textId="6F9597D2" w:rsidR="0046023D" w:rsidRPr="00420C71" w:rsidRDefault="0046023D" w:rsidP="00420C71">
      <w:pPr>
        <w:tabs>
          <w:tab w:val="left" w:pos="2985"/>
        </w:tabs>
        <w:ind w:firstLine="567"/>
        <w:jc w:val="both"/>
        <w:rPr>
          <w:rFonts w:ascii="Times New Roman" w:hAnsi="Times New Roman"/>
          <w:sz w:val="28"/>
          <w:szCs w:val="28"/>
        </w:rPr>
      </w:pPr>
      <w:r w:rsidRPr="00420C71">
        <w:rPr>
          <w:rFonts w:ascii="Times New Roman" w:hAnsi="Times New Roman"/>
          <w:sz w:val="28"/>
          <w:szCs w:val="28"/>
        </w:rPr>
        <w:t xml:space="preserve">Керуючись статтею 25, частиною </w:t>
      </w:r>
      <w:r w:rsidR="00616A81" w:rsidRPr="00420C71">
        <w:rPr>
          <w:rFonts w:ascii="Times New Roman" w:hAnsi="Times New Roman"/>
          <w:sz w:val="28"/>
          <w:szCs w:val="28"/>
        </w:rPr>
        <w:t>першою</w:t>
      </w:r>
      <w:r w:rsidRPr="00420C71">
        <w:rPr>
          <w:rFonts w:ascii="Times New Roman" w:hAnsi="Times New Roman"/>
          <w:sz w:val="28"/>
          <w:szCs w:val="28"/>
        </w:rPr>
        <w:t xml:space="preserve"> статті 59 Закону України «Про місцеве самоврядування в Україні», Закон</w:t>
      </w:r>
      <w:r w:rsidR="00616A81" w:rsidRPr="00420C71">
        <w:rPr>
          <w:rFonts w:ascii="Times New Roman" w:hAnsi="Times New Roman"/>
          <w:sz w:val="28"/>
          <w:szCs w:val="28"/>
        </w:rPr>
        <w:t>ом</w:t>
      </w:r>
      <w:r w:rsidRPr="00420C71">
        <w:rPr>
          <w:rFonts w:ascii="Times New Roman" w:hAnsi="Times New Roman"/>
          <w:sz w:val="28"/>
          <w:szCs w:val="28"/>
        </w:rPr>
        <w:t xml:space="preserve"> України «Про адміністративні послуги», постановами Кабінету Міністрів України від 20 лютого 2013 року №118 «Про затвердження Примірного положення про центр надання адміністративних послуг», від 01 серпня 2013 року №588 «Про затвердження Примірного регламенту Центру надання адміністративних послуг»</w:t>
      </w:r>
      <w:r w:rsidRPr="00420C71">
        <w:rPr>
          <w:sz w:val="28"/>
          <w:szCs w:val="28"/>
        </w:rPr>
        <w:t xml:space="preserve"> </w:t>
      </w:r>
      <w:r w:rsidRPr="00420C71">
        <w:rPr>
          <w:rFonts w:ascii="Times New Roman" w:hAnsi="Times New Roman"/>
          <w:sz w:val="28"/>
          <w:szCs w:val="28"/>
        </w:rPr>
        <w:t xml:space="preserve">(із змінами), </w:t>
      </w:r>
      <w:r w:rsidR="00616A81" w:rsidRPr="00420C71">
        <w:rPr>
          <w:rFonts w:ascii="Times New Roman" w:hAnsi="Times New Roman"/>
          <w:sz w:val="28"/>
          <w:szCs w:val="28"/>
        </w:rPr>
        <w:t xml:space="preserve">з метою виконання визначених законом повноважень у сфері </w:t>
      </w:r>
      <w:r w:rsidR="00616A81" w:rsidRPr="00420C71">
        <w:rPr>
          <w:rFonts w:ascii="Times New Roman" w:hAnsi="Times New Roman"/>
          <w:bCs/>
          <w:sz w:val="28"/>
          <w:szCs w:val="28"/>
        </w:rPr>
        <w:t>надання адміністративних послуг</w:t>
      </w:r>
      <w:r w:rsidR="00616A81" w:rsidRPr="00420C71">
        <w:rPr>
          <w:rFonts w:ascii="Times New Roman" w:hAnsi="Times New Roman"/>
          <w:sz w:val="28"/>
          <w:szCs w:val="28"/>
        </w:rPr>
        <w:t xml:space="preserve">, враховуючи </w:t>
      </w:r>
      <w:r w:rsidRPr="00420C71">
        <w:rPr>
          <w:rFonts w:ascii="Times New Roman" w:hAnsi="Times New Roman"/>
          <w:sz w:val="28"/>
          <w:szCs w:val="28"/>
        </w:rPr>
        <w:t>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8C37DF">
        <w:rPr>
          <w:rFonts w:ascii="Times New Roman" w:hAnsi="Times New Roman"/>
          <w:sz w:val="28"/>
          <w:szCs w:val="28"/>
        </w:rPr>
        <w:t>,</w:t>
      </w:r>
      <w:r w:rsidRPr="00420C71">
        <w:rPr>
          <w:rFonts w:ascii="Times New Roman" w:hAnsi="Times New Roman"/>
          <w:sz w:val="28"/>
          <w:szCs w:val="28"/>
        </w:rPr>
        <w:t xml:space="preserve"> міська рада </w:t>
      </w:r>
    </w:p>
    <w:p w14:paraId="02B7F031" w14:textId="77777777" w:rsidR="0046023D" w:rsidRPr="00420C71" w:rsidRDefault="0046023D" w:rsidP="00420C71">
      <w:pPr>
        <w:tabs>
          <w:tab w:val="left" w:pos="2985"/>
        </w:tabs>
        <w:ind w:firstLine="567"/>
        <w:jc w:val="both"/>
        <w:rPr>
          <w:rFonts w:ascii="Times New Roman" w:hAnsi="Times New Roman"/>
          <w:sz w:val="28"/>
          <w:szCs w:val="28"/>
        </w:rPr>
      </w:pPr>
    </w:p>
    <w:p w14:paraId="7754B72F" w14:textId="001D64FD" w:rsidR="0046023D" w:rsidRPr="00420C71" w:rsidRDefault="0046023D" w:rsidP="00420C71">
      <w:pPr>
        <w:tabs>
          <w:tab w:val="left" w:pos="2985"/>
        </w:tabs>
        <w:jc w:val="both"/>
        <w:rPr>
          <w:rFonts w:ascii="Times New Roman" w:hAnsi="Times New Roman"/>
          <w:sz w:val="28"/>
          <w:szCs w:val="28"/>
        </w:rPr>
      </w:pPr>
      <w:r w:rsidRPr="00420C71">
        <w:rPr>
          <w:rFonts w:ascii="Times New Roman" w:hAnsi="Times New Roman"/>
          <w:sz w:val="28"/>
          <w:szCs w:val="28"/>
        </w:rPr>
        <w:t>ВИРІШИЛА:</w:t>
      </w:r>
    </w:p>
    <w:p w14:paraId="08F3BAAF" w14:textId="77777777" w:rsidR="0046023D" w:rsidRPr="00420C71" w:rsidRDefault="0046023D" w:rsidP="00420C71">
      <w:pPr>
        <w:tabs>
          <w:tab w:val="left" w:pos="2985"/>
        </w:tabs>
        <w:ind w:firstLine="567"/>
        <w:jc w:val="both"/>
        <w:rPr>
          <w:rFonts w:ascii="Times New Roman" w:hAnsi="Times New Roman"/>
          <w:sz w:val="28"/>
          <w:szCs w:val="28"/>
        </w:rPr>
      </w:pPr>
    </w:p>
    <w:p w14:paraId="7388C7C0" w14:textId="77777777" w:rsidR="0046023D" w:rsidRPr="00420C71" w:rsidRDefault="0046023D" w:rsidP="00420C71">
      <w:pPr>
        <w:pStyle w:val="a9"/>
        <w:numPr>
          <w:ilvl w:val="0"/>
          <w:numId w:val="1"/>
        </w:numPr>
        <w:spacing w:after="0" w:line="240" w:lineRule="auto"/>
        <w:ind w:left="0" w:firstLine="567"/>
        <w:jc w:val="both"/>
        <w:rPr>
          <w:rFonts w:ascii="Times New Roman" w:hAnsi="Times New Roman"/>
          <w:sz w:val="28"/>
          <w:szCs w:val="28"/>
        </w:rPr>
      </w:pPr>
      <w:r w:rsidRPr="00420C71">
        <w:rPr>
          <w:rFonts w:ascii="Times New Roman" w:hAnsi="Times New Roman"/>
          <w:sz w:val="28"/>
          <w:szCs w:val="28"/>
        </w:rPr>
        <w:t>Внести зміни та затвердити в новій редакції:</w:t>
      </w:r>
    </w:p>
    <w:p w14:paraId="17F83CC2" w14:textId="0E9CAF8F"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bCs/>
          <w:sz w:val="28"/>
          <w:szCs w:val="28"/>
        </w:rPr>
        <w:t>1.1.</w:t>
      </w:r>
      <w:r w:rsidR="00CA06DA">
        <w:rPr>
          <w:rFonts w:ascii="Times New Roman" w:hAnsi="Times New Roman"/>
          <w:bCs/>
          <w:sz w:val="28"/>
          <w:szCs w:val="28"/>
        </w:rPr>
        <w:t xml:space="preserve"> </w:t>
      </w:r>
      <w:r w:rsidRPr="00420C71">
        <w:rPr>
          <w:rFonts w:ascii="Times New Roman" w:hAnsi="Times New Roman"/>
          <w:bCs/>
          <w:sz w:val="28"/>
          <w:szCs w:val="28"/>
        </w:rPr>
        <w:t xml:space="preserve">Положення про відділ надання адміністративних послуг Погребищенської міської ради, </w:t>
      </w:r>
      <w:r w:rsidRPr="00420C71">
        <w:rPr>
          <w:rFonts w:ascii="Times New Roman" w:hAnsi="Times New Roman"/>
          <w:sz w:val="28"/>
          <w:szCs w:val="28"/>
        </w:rPr>
        <w:t>затверджений рішенням 8 сесії Погребищенської міської ради 8 скликання від  08 квітня 2021 року №131-8-</w:t>
      </w:r>
      <w:r w:rsidRPr="00420C71">
        <w:rPr>
          <w:rFonts w:ascii="Times New Roman" w:hAnsi="Times New Roman"/>
          <w:color w:val="000000" w:themeColor="text1"/>
          <w:sz w:val="28"/>
          <w:szCs w:val="28"/>
        </w:rPr>
        <w:t xml:space="preserve">8/572 «Про створення </w:t>
      </w:r>
      <w:r w:rsidRPr="00420C71">
        <w:rPr>
          <w:rStyle w:val="rvts23"/>
          <w:rFonts w:ascii="Times New Roman" w:hAnsi="Times New Roman"/>
          <w:color w:val="000000" w:themeColor="text1"/>
          <w:sz w:val="28"/>
          <w:szCs w:val="28"/>
        </w:rPr>
        <w:t>Центру надання адміністративних послуг Погребищенської міської ради», що додається</w:t>
      </w:r>
      <w:r w:rsidRPr="00420C71">
        <w:rPr>
          <w:rFonts w:ascii="Times New Roman" w:hAnsi="Times New Roman"/>
          <w:color w:val="000000" w:themeColor="text1"/>
          <w:sz w:val="28"/>
          <w:szCs w:val="28"/>
        </w:rPr>
        <w:t>.</w:t>
      </w:r>
    </w:p>
    <w:p w14:paraId="0B35A164" w14:textId="77777777" w:rsidR="0046023D" w:rsidRPr="00420C71" w:rsidRDefault="0046023D" w:rsidP="00420C71">
      <w:pPr>
        <w:ind w:firstLine="567"/>
        <w:jc w:val="both"/>
        <w:rPr>
          <w:rFonts w:ascii="Times New Roman" w:hAnsi="Times New Roman"/>
          <w:sz w:val="28"/>
          <w:szCs w:val="28"/>
        </w:rPr>
      </w:pPr>
    </w:p>
    <w:p w14:paraId="3149BBFC" w14:textId="10AA976A"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sz w:val="28"/>
          <w:szCs w:val="28"/>
        </w:rPr>
        <w:t xml:space="preserve">1.2. Положення про Центр надання адміністративних послуг Погребищенської міської ради, затверджений рішенням 43 сесії Погребищенської міської ради 8 скликання від  25 травня 2023 року №456 </w:t>
      </w:r>
      <w:r w:rsidRPr="00420C71">
        <w:rPr>
          <w:rFonts w:ascii="Times New Roman" w:hAnsi="Times New Roman"/>
          <w:color w:val="000000" w:themeColor="text1"/>
          <w:sz w:val="28"/>
          <w:szCs w:val="28"/>
        </w:rPr>
        <w:t xml:space="preserve"> «</w:t>
      </w:r>
      <w:r w:rsidRPr="00420C71">
        <w:rPr>
          <w:rFonts w:ascii="Times New Roman" w:hAnsi="Times New Roman"/>
          <w:sz w:val="28"/>
          <w:szCs w:val="28"/>
        </w:rPr>
        <w:t xml:space="preserve">Про внесення змін до рішення </w:t>
      </w:r>
      <w:r w:rsidRPr="00420C71">
        <w:rPr>
          <w:rStyle w:val="normaltextrun"/>
          <w:rFonts w:ascii="Times New Roman" w:hAnsi="Times New Roman"/>
          <w:sz w:val="28"/>
          <w:szCs w:val="28"/>
        </w:rPr>
        <w:t xml:space="preserve">8 сесії </w:t>
      </w:r>
      <w:r w:rsidRPr="00420C71">
        <w:rPr>
          <w:rFonts w:ascii="Times New Roman" w:hAnsi="Times New Roman"/>
          <w:sz w:val="28"/>
          <w:szCs w:val="28"/>
        </w:rPr>
        <w:t>Погребищенської міської ради</w:t>
      </w:r>
      <w:r w:rsidRPr="00420C71">
        <w:rPr>
          <w:rStyle w:val="normaltextrun"/>
          <w:rFonts w:ascii="Times New Roman" w:hAnsi="Times New Roman"/>
          <w:sz w:val="28"/>
          <w:szCs w:val="28"/>
        </w:rPr>
        <w:t xml:space="preserve"> 8 скликання</w:t>
      </w:r>
      <w:r w:rsidRPr="00420C71">
        <w:rPr>
          <w:rStyle w:val="eop"/>
          <w:rFonts w:ascii="Times New Roman" w:hAnsi="Times New Roman"/>
          <w:sz w:val="28"/>
          <w:szCs w:val="28"/>
        </w:rPr>
        <w:t xml:space="preserve"> від</w:t>
      </w:r>
      <w:r w:rsidRPr="00420C71">
        <w:rPr>
          <w:rStyle w:val="normaltextrun"/>
          <w:rFonts w:ascii="Times New Roman" w:hAnsi="Times New Roman"/>
          <w:sz w:val="28"/>
          <w:szCs w:val="28"/>
        </w:rPr>
        <w:t xml:space="preserve"> 8 квітня 2021 року №131-8-8/572</w:t>
      </w:r>
      <w:r w:rsidRPr="00420C71">
        <w:rPr>
          <w:rStyle w:val="rvts23"/>
          <w:rFonts w:ascii="Times New Roman" w:hAnsi="Times New Roman"/>
          <w:color w:val="000000" w:themeColor="text1"/>
          <w:sz w:val="28"/>
          <w:szCs w:val="28"/>
        </w:rPr>
        <w:t>», що додається</w:t>
      </w:r>
      <w:r w:rsidRPr="00420C71">
        <w:rPr>
          <w:rFonts w:ascii="Times New Roman" w:hAnsi="Times New Roman"/>
          <w:color w:val="000000" w:themeColor="text1"/>
          <w:sz w:val="28"/>
          <w:szCs w:val="28"/>
        </w:rPr>
        <w:t>.</w:t>
      </w:r>
    </w:p>
    <w:p w14:paraId="17625DF5" w14:textId="77777777"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sz w:val="28"/>
          <w:szCs w:val="28"/>
        </w:rPr>
        <w:lastRenderedPageBreak/>
        <w:t xml:space="preserve">1.3. Регламент Центру надання адміністративних послуг Погребищенської міської ради, затверджений рішенням 43 сесії Погребищенської міської ради 8 скликання від  25 травня 2023 року №456 </w:t>
      </w:r>
      <w:r w:rsidRPr="00420C71">
        <w:rPr>
          <w:rFonts w:ascii="Times New Roman" w:hAnsi="Times New Roman"/>
          <w:color w:val="000000" w:themeColor="text1"/>
          <w:sz w:val="28"/>
          <w:szCs w:val="28"/>
        </w:rPr>
        <w:t xml:space="preserve"> «</w:t>
      </w:r>
      <w:r w:rsidRPr="00420C71">
        <w:rPr>
          <w:rFonts w:ascii="Times New Roman" w:hAnsi="Times New Roman"/>
          <w:sz w:val="28"/>
          <w:szCs w:val="28"/>
        </w:rPr>
        <w:t xml:space="preserve">Про внесення змін до рішення </w:t>
      </w:r>
      <w:r w:rsidRPr="00420C71">
        <w:rPr>
          <w:rStyle w:val="normaltextrun"/>
          <w:rFonts w:ascii="Times New Roman" w:hAnsi="Times New Roman"/>
          <w:sz w:val="28"/>
          <w:szCs w:val="28"/>
        </w:rPr>
        <w:t xml:space="preserve">8 сесії </w:t>
      </w:r>
      <w:r w:rsidRPr="00420C71">
        <w:rPr>
          <w:rFonts w:ascii="Times New Roman" w:hAnsi="Times New Roman"/>
          <w:sz w:val="28"/>
          <w:szCs w:val="28"/>
        </w:rPr>
        <w:t>Погребищенської міської ради</w:t>
      </w:r>
      <w:r w:rsidRPr="00420C71">
        <w:rPr>
          <w:rStyle w:val="normaltextrun"/>
          <w:rFonts w:ascii="Times New Roman" w:hAnsi="Times New Roman"/>
          <w:sz w:val="28"/>
          <w:szCs w:val="28"/>
        </w:rPr>
        <w:t xml:space="preserve"> 8 скликання</w:t>
      </w:r>
      <w:r w:rsidRPr="00420C71">
        <w:rPr>
          <w:rStyle w:val="eop"/>
          <w:rFonts w:ascii="Times New Roman" w:hAnsi="Times New Roman"/>
          <w:sz w:val="28"/>
          <w:szCs w:val="28"/>
        </w:rPr>
        <w:t xml:space="preserve"> від</w:t>
      </w:r>
      <w:r w:rsidRPr="00420C71">
        <w:rPr>
          <w:rStyle w:val="normaltextrun"/>
          <w:rFonts w:ascii="Times New Roman" w:hAnsi="Times New Roman"/>
          <w:sz w:val="28"/>
          <w:szCs w:val="28"/>
        </w:rPr>
        <w:t xml:space="preserve"> 8 квітня 2021 року №131-8-8/572</w:t>
      </w:r>
      <w:r w:rsidRPr="00420C71">
        <w:rPr>
          <w:rStyle w:val="rvts23"/>
          <w:rFonts w:ascii="Times New Roman" w:hAnsi="Times New Roman"/>
          <w:color w:val="000000" w:themeColor="text1"/>
          <w:sz w:val="28"/>
          <w:szCs w:val="28"/>
        </w:rPr>
        <w:t>», що додається</w:t>
      </w:r>
      <w:r w:rsidRPr="00420C71">
        <w:rPr>
          <w:rFonts w:ascii="Times New Roman" w:hAnsi="Times New Roman"/>
          <w:color w:val="000000" w:themeColor="text1"/>
          <w:sz w:val="28"/>
          <w:szCs w:val="28"/>
        </w:rPr>
        <w:t>.</w:t>
      </w:r>
    </w:p>
    <w:p w14:paraId="0D829427" w14:textId="77777777" w:rsidR="0046023D" w:rsidRPr="00420C71" w:rsidRDefault="0046023D" w:rsidP="00420C71">
      <w:pPr>
        <w:ind w:firstLine="567"/>
        <w:jc w:val="both"/>
        <w:rPr>
          <w:rFonts w:ascii="Times New Roman" w:hAnsi="Times New Roman"/>
          <w:sz w:val="28"/>
          <w:szCs w:val="28"/>
        </w:rPr>
      </w:pPr>
    </w:p>
    <w:p w14:paraId="26D3A2BC" w14:textId="094770FE" w:rsidR="0046023D" w:rsidRPr="00420C71" w:rsidRDefault="0046023D" w:rsidP="00420C71">
      <w:pPr>
        <w:ind w:firstLine="567"/>
        <w:jc w:val="both"/>
        <w:rPr>
          <w:rFonts w:ascii="Times New Roman" w:hAnsi="Times New Roman"/>
          <w:bCs/>
          <w:sz w:val="28"/>
          <w:szCs w:val="28"/>
          <w:lang w:eastAsia="ru-RU"/>
        </w:rPr>
      </w:pPr>
      <w:r w:rsidRPr="00420C71">
        <w:rPr>
          <w:rFonts w:ascii="Times New Roman" w:hAnsi="Times New Roman"/>
          <w:sz w:val="28"/>
          <w:szCs w:val="28"/>
        </w:rPr>
        <w:t>2</w:t>
      </w:r>
      <w:r w:rsidRPr="00420C71">
        <w:rPr>
          <w:rFonts w:ascii="Times New Roman" w:hAnsi="Times New Roman"/>
          <w:sz w:val="28"/>
          <w:szCs w:val="28"/>
          <w:u w:val="single" w:color="FFFFFF"/>
        </w:rPr>
        <w:t>. Контроль за виконанням цього рішення покласти</w:t>
      </w:r>
      <w:r w:rsidRPr="00420C71">
        <w:rPr>
          <w:u w:val="single" w:color="FFFFFF"/>
        </w:rPr>
        <w:t xml:space="preserve"> </w:t>
      </w:r>
      <w:r w:rsidRPr="00420C71">
        <w:rPr>
          <w:rFonts w:ascii="Times New Roman" w:hAnsi="Times New Roman"/>
          <w:sz w:val="28"/>
          <w:szCs w:val="28"/>
          <w:u w:val="single" w:color="FFFFFF"/>
        </w:rPr>
        <w:t>на</w:t>
      </w:r>
      <w:r w:rsidRPr="00420C71">
        <w:rPr>
          <w:u w:val="single" w:color="FFFFFF"/>
        </w:rPr>
        <w:t xml:space="preserve"> </w:t>
      </w:r>
      <w:r w:rsidRPr="00420C71">
        <w:rPr>
          <w:rFonts w:ascii="Times New Roman" w:hAnsi="Times New Roman"/>
          <w:bCs/>
          <w:iCs/>
          <w:sz w:val="28"/>
          <w:szCs w:val="28"/>
          <w:lang w:eastAsia="ru-RU"/>
        </w:rPr>
        <w:t xml:space="preserve">постійну комісію міської ради </w:t>
      </w:r>
      <w:r w:rsidRPr="00420C71">
        <w:rPr>
          <w:rFonts w:ascii="Times New Roman" w:hAnsi="Times New Roman"/>
          <w:bCs/>
          <w:sz w:val="28"/>
          <w:szCs w:val="28"/>
          <w:lang w:eastAsia="ru-RU"/>
        </w:rPr>
        <w:t xml:space="preserve">з питань </w:t>
      </w:r>
      <w:r w:rsidRPr="00420C71">
        <w:rPr>
          <w:rFonts w:ascii="Times New Roman" w:hAnsi="Times New Roman"/>
          <w:sz w:val="28"/>
          <w:szCs w:val="28"/>
        </w:rPr>
        <w:t>регламенту, депутатської діяльності і етики, гласності,</w:t>
      </w:r>
      <w:r w:rsidRPr="00420C71">
        <w:rPr>
          <w:rFonts w:ascii="Times New Roman" w:hAnsi="Times New Roman"/>
        </w:rPr>
        <w:t xml:space="preserve"> </w:t>
      </w:r>
      <w:r w:rsidRPr="00420C71">
        <w:rPr>
          <w:rFonts w:ascii="Times New Roman" w:hAnsi="Times New Roman"/>
          <w:sz w:val="28"/>
          <w:szCs w:val="28"/>
        </w:rPr>
        <w:t>адміністративного устрою, забезпечення законності, протидії корупції</w:t>
      </w:r>
      <w:r w:rsidR="00616A81" w:rsidRPr="00420C71">
        <w:rPr>
          <w:rFonts w:ascii="Times New Roman" w:hAnsi="Times New Roman"/>
          <w:sz w:val="28"/>
          <w:szCs w:val="28"/>
        </w:rPr>
        <w:t xml:space="preserve">. </w:t>
      </w:r>
    </w:p>
    <w:p w14:paraId="2016C2EB" w14:textId="77777777" w:rsidR="0046023D" w:rsidRPr="00420C71" w:rsidRDefault="0046023D" w:rsidP="00420C71">
      <w:pPr>
        <w:ind w:firstLine="567"/>
        <w:jc w:val="both"/>
        <w:rPr>
          <w:rFonts w:ascii="Times New Roman" w:hAnsi="Times New Roman"/>
          <w:bCs/>
          <w:sz w:val="28"/>
          <w:szCs w:val="28"/>
          <w:lang w:eastAsia="ru-RU"/>
        </w:rPr>
      </w:pPr>
    </w:p>
    <w:p w14:paraId="4E952A1A" w14:textId="77777777" w:rsidR="00420C71" w:rsidRPr="00420C71" w:rsidRDefault="00420C71" w:rsidP="00420C71">
      <w:pPr>
        <w:ind w:firstLine="567"/>
        <w:jc w:val="both"/>
        <w:rPr>
          <w:rFonts w:ascii="Times New Roman" w:hAnsi="Times New Roman"/>
          <w:bCs/>
          <w:sz w:val="28"/>
          <w:szCs w:val="28"/>
          <w:lang w:eastAsia="ru-RU"/>
        </w:rPr>
      </w:pPr>
    </w:p>
    <w:p w14:paraId="244062D3" w14:textId="77777777" w:rsidR="0046023D" w:rsidRPr="00420C71" w:rsidRDefault="0046023D" w:rsidP="00420C71">
      <w:pPr>
        <w:ind w:firstLine="567"/>
        <w:jc w:val="both"/>
        <w:rPr>
          <w:rFonts w:ascii="Times New Roman" w:hAnsi="Times New Roman"/>
          <w:bCs/>
          <w:sz w:val="28"/>
          <w:szCs w:val="28"/>
          <w:lang w:eastAsia="ru-RU"/>
        </w:rPr>
      </w:pPr>
    </w:p>
    <w:p w14:paraId="604AE846" w14:textId="77777777" w:rsidR="00420C71" w:rsidRPr="00420C71" w:rsidRDefault="00420C71" w:rsidP="00420C71">
      <w:pPr>
        <w:rPr>
          <w:rFonts w:ascii="Times New Roman" w:hAnsi="Times New Roman"/>
          <w:b/>
          <w:iCs/>
          <w:sz w:val="28"/>
          <w:szCs w:val="28"/>
        </w:rPr>
      </w:pPr>
      <w:r w:rsidRPr="00420C71">
        <w:rPr>
          <w:rFonts w:ascii="Times New Roman" w:hAnsi="Times New Roman"/>
          <w:b/>
          <w:iCs/>
          <w:sz w:val="28"/>
          <w:szCs w:val="28"/>
        </w:rPr>
        <w:t xml:space="preserve">  Міський голова</w:t>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t>Сергій ВОЛИНСЬКИЙ</w:t>
      </w:r>
    </w:p>
    <w:p w14:paraId="31CFBDB2" w14:textId="77777777" w:rsidR="008E607D" w:rsidRPr="00420C71" w:rsidRDefault="008E607D" w:rsidP="00420C71">
      <w:pPr>
        <w:ind w:firstLine="567"/>
      </w:pPr>
    </w:p>
    <w:p w14:paraId="01811D82" w14:textId="77777777" w:rsidR="00616A81" w:rsidRPr="00420C71" w:rsidRDefault="00616A81" w:rsidP="00420C71">
      <w:pPr>
        <w:ind w:firstLine="567"/>
      </w:pPr>
    </w:p>
    <w:p w14:paraId="62B14C53" w14:textId="77777777" w:rsidR="00616A81" w:rsidRPr="00420C71" w:rsidRDefault="00616A81" w:rsidP="00420C71">
      <w:pPr>
        <w:ind w:firstLine="567"/>
      </w:pPr>
    </w:p>
    <w:p w14:paraId="1E8581EE" w14:textId="5ECEDD9B" w:rsidR="00420C71" w:rsidRPr="00420C71" w:rsidRDefault="00420C71" w:rsidP="00420C71">
      <w:pPr>
        <w:suppressAutoHyphens w:val="0"/>
        <w:ind w:firstLine="567"/>
      </w:pPr>
      <w:r w:rsidRPr="00420C71">
        <w:br w:type="page"/>
      </w:r>
    </w:p>
    <w:p w14:paraId="470A0BE4" w14:textId="77777777" w:rsidR="00270D91" w:rsidRPr="00420C71" w:rsidRDefault="00270D91" w:rsidP="00420C71">
      <w:pPr>
        <w:ind w:firstLine="567"/>
      </w:pPr>
    </w:p>
    <w:tbl>
      <w:tblPr>
        <w:tblW w:w="5074" w:type="pct"/>
        <w:tblCellMar>
          <w:left w:w="0" w:type="dxa"/>
          <w:right w:w="0" w:type="dxa"/>
        </w:tblCellMar>
        <w:tblLook w:val="04A0" w:firstRow="1" w:lastRow="0" w:firstColumn="1" w:lastColumn="0" w:noHBand="0" w:noVBand="1"/>
      </w:tblPr>
      <w:tblGrid>
        <w:gridCol w:w="9781"/>
      </w:tblGrid>
      <w:tr w:rsidR="00270D91" w:rsidRPr="00420C71" w14:paraId="61AD328A" w14:textId="77777777" w:rsidTr="001454F1">
        <w:trPr>
          <w:trHeight w:val="1288"/>
        </w:trPr>
        <w:tc>
          <w:tcPr>
            <w:tcW w:w="5000" w:type="pct"/>
            <w:hideMark/>
          </w:tcPr>
          <w:p w14:paraId="5B5AB2C1" w14:textId="67188A8E"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ЗАТВЕРДЖЕНО</w:t>
            </w:r>
          </w:p>
          <w:p w14:paraId="2B2A4A94" w14:textId="793CA9B3"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 xml:space="preserve">рішення </w:t>
            </w:r>
            <w:r w:rsidR="006D2DF6">
              <w:rPr>
                <w:rFonts w:ascii="Times New Roman" w:hAnsi="Times New Roman"/>
                <w:sz w:val="28"/>
                <w:szCs w:val="28"/>
              </w:rPr>
              <w:t>96</w:t>
            </w:r>
            <w:r w:rsidRPr="00420C71">
              <w:rPr>
                <w:rFonts w:ascii="Times New Roman" w:hAnsi="Times New Roman"/>
                <w:sz w:val="28"/>
                <w:szCs w:val="28"/>
              </w:rPr>
              <w:t xml:space="preserve"> сесії</w:t>
            </w:r>
            <w:r w:rsidR="00420C71" w:rsidRPr="00420C71">
              <w:rPr>
                <w:rFonts w:ascii="Times New Roman" w:hAnsi="Times New Roman"/>
                <w:sz w:val="28"/>
                <w:szCs w:val="28"/>
              </w:rPr>
              <w:t xml:space="preserve"> </w:t>
            </w:r>
            <w:r w:rsidRPr="00420C71">
              <w:rPr>
                <w:rFonts w:ascii="Times New Roman" w:hAnsi="Times New Roman"/>
                <w:sz w:val="28"/>
                <w:szCs w:val="28"/>
              </w:rPr>
              <w:t>Погребищенської</w:t>
            </w:r>
          </w:p>
          <w:p w14:paraId="107BEC61" w14:textId="77777777"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7D280C31" w14:textId="274767BF" w:rsidR="00270D91" w:rsidRPr="00420C71" w:rsidRDefault="006D2DF6" w:rsidP="00420C71">
            <w:pPr>
              <w:ind w:firstLine="5245"/>
              <w:rPr>
                <w:rFonts w:ascii="Times New Roman" w:hAnsi="Times New Roman"/>
                <w:sz w:val="28"/>
                <w:szCs w:val="28"/>
              </w:rPr>
            </w:pPr>
            <w:r>
              <w:rPr>
                <w:rFonts w:ascii="Times New Roman" w:hAnsi="Times New Roman"/>
                <w:sz w:val="28"/>
                <w:szCs w:val="28"/>
              </w:rPr>
              <w:t>28 серпня</w:t>
            </w:r>
            <w:r w:rsidR="00270D91" w:rsidRPr="00420C71">
              <w:rPr>
                <w:rFonts w:ascii="Times New Roman" w:hAnsi="Times New Roman"/>
                <w:sz w:val="28"/>
                <w:szCs w:val="28"/>
              </w:rPr>
              <w:t xml:space="preserve"> 2026 року № </w:t>
            </w:r>
            <w:r>
              <w:rPr>
                <w:rFonts w:ascii="Times New Roman" w:hAnsi="Times New Roman"/>
                <w:sz w:val="28"/>
                <w:szCs w:val="28"/>
              </w:rPr>
              <w:t>663</w:t>
            </w:r>
          </w:p>
          <w:p w14:paraId="0468B488" w14:textId="77777777" w:rsidR="00270D91" w:rsidRPr="00420C71" w:rsidRDefault="00270D91" w:rsidP="00420C71">
            <w:pPr>
              <w:ind w:firstLine="567"/>
              <w:jc w:val="right"/>
              <w:rPr>
                <w:rFonts w:ascii="Times New Roman" w:hAnsi="Times New Roman"/>
                <w:sz w:val="28"/>
                <w:szCs w:val="28"/>
              </w:rPr>
            </w:pPr>
          </w:p>
          <w:p w14:paraId="3FE27B48" w14:textId="77777777" w:rsidR="00270D91" w:rsidRPr="00420C71" w:rsidRDefault="00270D91" w:rsidP="00420C71">
            <w:pPr>
              <w:ind w:firstLine="567"/>
              <w:jc w:val="both"/>
              <w:rPr>
                <w:rFonts w:ascii="Times New Roman" w:hAnsi="Times New Roman"/>
                <w:sz w:val="28"/>
                <w:szCs w:val="28"/>
              </w:rPr>
            </w:pPr>
          </w:p>
          <w:p w14:paraId="6EA043A2"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П О Л О Ж Е Н Н Я</w:t>
            </w:r>
          </w:p>
          <w:p w14:paraId="154F8CD3"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про відділ надання адміністративних послуг</w:t>
            </w:r>
          </w:p>
          <w:p w14:paraId="27DA2E94"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Погребищенської міської ради</w:t>
            </w:r>
          </w:p>
          <w:p w14:paraId="7839B8E2" w14:textId="77777777" w:rsidR="00270D91" w:rsidRPr="00420C71" w:rsidRDefault="00270D91" w:rsidP="00420C71">
            <w:pPr>
              <w:shd w:val="clear" w:color="auto" w:fill="FFFFFF"/>
              <w:ind w:firstLine="567"/>
              <w:jc w:val="center"/>
              <w:rPr>
                <w:rFonts w:ascii="Times New Roman" w:hAnsi="Times New Roman"/>
                <w:sz w:val="28"/>
                <w:szCs w:val="28"/>
              </w:rPr>
            </w:pPr>
          </w:p>
          <w:p w14:paraId="59769D20" w14:textId="77777777" w:rsidR="00270D91" w:rsidRPr="00420C71" w:rsidRDefault="00270D91" w:rsidP="00420C71">
            <w:pPr>
              <w:pStyle w:val="a9"/>
              <w:numPr>
                <w:ilvl w:val="0"/>
                <w:numId w:val="3"/>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Загальні положення</w:t>
            </w:r>
          </w:p>
          <w:p w14:paraId="3676CB89" w14:textId="77777777" w:rsidR="00270D91" w:rsidRPr="00420C71" w:rsidRDefault="00270D91" w:rsidP="00420C71">
            <w:pPr>
              <w:ind w:firstLine="567"/>
              <w:rPr>
                <w:rFonts w:ascii="Times New Roman" w:hAnsi="Times New Roman"/>
                <w:sz w:val="28"/>
                <w:szCs w:val="28"/>
              </w:rPr>
            </w:pPr>
          </w:p>
          <w:p w14:paraId="066B2ABA"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1.1. Відділ надання адміністративних послуг Погребищенської міської ради (далі - Відділ) є виконавчим органом Погребищенської міської ради без статусу юридичної особи, який утворюється Погребищенською міською радою (далі - Міська рада).</w:t>
            </w:r>
          </w:p>
          <w:p w14:paraId="5852E0E2"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1.2. Відділ є підзвітним і підконтрольним  Міській раді, підпорядковується її виконавчому комітету та міському голові. Рішення щодо утворення, ліквідації або реорганізації Відділу приймається Погребищенською  міською радою відповідно до норм чинного законодавства.</w:t>
            </w:r>
          </w:p>
          <w:p w14:paraId="7E8A2A98"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1.3.  Відділ у своїй діяльності керується Конституцією України, законами України «Про місцеве самоврядування в Україні», «Про службу в органах місцевого самоврядування», «Про надання адміністративних послуг», іншими законами України, указами і розпорядженнями Президента України, актами Кабінету Міністрів України, іншими нормативно-правовими актами, нормативними актами органів місцевого самоврядування, рішеннями Погребищенської міської ради та її виконавчого комітету, розпорядженнями міського голови та цим Положенням.</w:t>
            </w:r>
          </w:p>
          <w:p w14:paraId="15910A06"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1.4. Відділ утворюється з метою організації надання якісних адміністративних послуг в межах чинного законодавства, здійснення матеріально-технічного та організаційного забезпечення діяльності Центру надання адміністративних послуг Погребищенської міської  ради (далі - ЦНАП).</w:t>
            </w:r>
          </w:p>
          <w:p w14:paraId="783A44F2" w14:textId="77777777" w:rsidR="00270D91" w:rsidRPr="00420C71" w:rsidRDefault="00270D91" w:rsidP="00420C71">
            <w:pPr>
              <w:ind w:firstLine="567"/>
              <w:rPr>
                <w:rFonts w:ascii="Times New Roman" w:hAnsi="Times New Roman"/>
                <w:sz w:val="28"/>
                <w:szCs w:val="28"/>
                <w:lang w:eastAsia="ru-RU"/>
              </w:rPr>
            </w:pPr>
          </w:p>
          <w:p w14:paraId="6E73DDAA" w14:textId="77777777" w:rsidR="00270D91" w:rsidRPr="00420C71" w:rsidRDefault="00270D91" w:rsidP="00420C71">
            <w:pPr>
              <w:pStyle w:val="a9"/>
              <w:numPr>
                <w:ilvl w:val="0"/>
                <w:numId w:val="3"/>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Основні завдання</w:t>
            </w:r>
          </w:p>
          <w:p w14:paraId="6E0BB65F" w14:textId="77777777" w:rsidR="00270D91" w:rsidRPr="00420C71" w:rsidRDefault="00270D91" w:rsidP="00420C71">
            <w:pPr>
              <w:pStyle w:val="a9"/>
              <w:spacing w:after="0" w:line="240" w:lineRule="auto"/>
              <w:ind w:left="0" w:firstLine="567"/>
              <w:rPr>
                <w:rFonts w:ascii="Times New Roman" w:hAnsi="Times New Roman" w:cs="Times New Roman"/>
                <w:sz w:val="28"/>
                <w:szCs w:val="28"/>
              </w:rPr>
            </w:pPr>
          </w:p>
          <w:p w14:paraId="52603ED7" w14:textId="223922B0"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2.1. Забезпечення реалізації державної політики у сфері надання адміністративних послуг на території  Погребищенської міської ради. </w:t>
            </w:r>
          </w:p>
          <w:p w14:paraId="5157A056" w14:textId="32DD813D"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2.2. Здійснення матеріально-технічного та організаційного забезпечення діяльності Центру надання адміністративних послуг Погребищенської міської ради.</w:t>
            </w:r>
          </w:p>
          <w:p w14:paraId="29AEE21A" w14:textId="4D7C412F"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2.3. Організація надання адміністративних послуг, в тому числі видачі дозвільних документів у найкоротший строк та за мінімальної кількості відвідувань суб'єктів звернень.</w:t>
            </w:r>
          </w:p>
          <w:p w14:paraId="3524D7A3" w14:textId="7F05510F"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lastRenderedPageBreak/>
              <w:t xml:space="preserve">2.4. Спрощення процедури отримання адміністративних послуг та поліпшення якості їх надання. </w:t>
            </w:r>
          </w:p>
          <w:p w14:paraId="5497F298" w14:textId="0A03A8FC"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2.5. Забезпечення інформування суб'єктів звернень про вимоги та порядок надання адміністративних послуг у ЦНАПі. </w:t>
            </w:r>
          </w:p>
          <w:p w14:paraId="64429D90"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2.6.Організація діяльності ЦНАПу, у тому числі щодо взаємодії із суб’єктами надання адміністративних послуг, вживання заходів до підвищення ефективності роботи ЦНАП.</w:t>
            </w:r>
          </w:p>
          <w:p w14:paraId="6AA3902D"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2.7. Здійснення інших повноважень на основі та на виконання Конституції та законів України, актів Кабінету Міністрів України та інших нормативно-правових актів.</w:t>
            </w:r>
          </w:p>
          <w:p w14:paraId="1FDEF9A6" w14:textId="77777777" w:rsidR="00270D91" w:rsidRPr="00420C71" w:rsidRDefault="00270D91" w:rsidP="00420C71">
            <w:pPr>
              <w:pStyle w:val="af1"/>
              <w:ind w:firstLine="567"/>
              <w:jc w:val="both"/>
              <w:rPr>
                <w:rFonts w:ascii="Times New Roman" w:hAnsi="Times New Roman"/>
                <w:sz w:val="28"/>
                <w:szCs w:val="28"/>
                <w:lang w:val="uk-UA"/>
              </w:rPr>
            </w:pPr>
          </w:p>
          <w:p w14:paraId="481C0CFA" w14:textId="77777777" w:rsidR="00270D91" w:rsidRPr="00420C71" w:rsidRDefault="00270D91" w:rsidP="00420C71">
            <w:pPr>
              <w:pStyle w:val="af1"/>
              <w:numPr>
                <w:ilvl w:val="0"/>
                <w:numId w:val="3"/>
              </w:numPr>
              <w:ind w:left="0" w:firstLine="567"/>
              <w:jc w:val="center"/>
              <w:rPr>
                <w:rFonts w:ascii="Times New Roman" w:hAnsi="Times New Roman"/>
                <w:b/>
                <w:bCs/>
                <w:sz w:val="28"/>
                <w:szCs w:val="28"/>
                <w:lang w:val="uk-UA"/>
              </w:rPr>
            </w:pPr>
            <w:r w:rsidRPr="00420C71">
              <w:rPr>
                <w:rFonts w:ascii="Times New Roman" w:hAnsi="Times New Roman"/>
                <w:b/>
                <w:bCs/>
                <w:sz w:val="28"/>
                <w:szCs w:val="28"/>
                <w:lang w:val="uk-UA"/>
              </w:rPr>
              <w:t>Повноваження відділу</w:t>
            </w:r>
          </w:p>
          <w:p w14:paraId="772AAB1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Відділ відповідно до визначених повноважень виконує такі завдання:</w:t>
            </w:r>
          </w:p>
          <w:p w14:paraId="3AF243C8" w14:textId="55A1268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 Організовує діяльність Центру надання адміністративних послуг та забезпечує взаємодію між його учасниками щодо здійснення функціональних  обов’язків у тому числі щодо взаємодії із суб’єктами надання адміністративних послуг, вживає заходів до підвищення ефективності роботи</w:t>
            </w:r>
            <w:r w:rsidR="00F53616">
              <w:rPr>
                <w:rFonts w:ascii="Times New Roman" w:hAnsi="Times New Roman"/>
                <w:sz w:val="28"/>
                <w:szCs w:val="28"/>
              </w:rPr>
              <w:t xml:space="preserve"> </w:t>
            </w:r>
            <w:r w:rsidRPr="00420C71">
              <w:rPr>
                <w:rFonts w:ascii="Times New Roman" w:hAnsi="Times New Roman"/>
                <w:sz w:val="28"/>
                <w:szCs w:val="28"/>
              </w:rPr>
              <w:t>ЦНАПу.</w:t>
            </w:r>
          </w:p>
          <w:p w14:paraId="7B1F32EF" w14:textId="6CFFEB7B"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3.2. Сприяє створенню належних умов праці у</w:t>
            </w:r>
            <w:r w:rsidR="00F53616">
              <w:rPr>
                <w:rFonts w:ascii="Times New Roman" w:hAnsi="Times New Roman"/>
                <w:sz w:val="28"/>
                <w:szCs w:val="28"/>
              </w:rPr>
              <w:t xml:space="preserve"> </w:t>
            </w:r>
            <w:r w:rsidRPr="00420C71">
              <w:rPr>
                <w:rFonts w:ascii="Times New Roman" w:hAnsi="Times New Roman"/>
                <w:sz w:val="28"/>
                <w:szCs w:val="28"/>
              </w:rPr>
              <w:t>ЦНАПі, вносить пропозиції міському голові щодо матеріально-технічного забезпечення</w:t>
            </w:r>
            <w:r w:rsidR="00F53616">
              <w:rPr>
                <w:rFonts w:ascii="Times New Roman" w:hAnsi="Times New Roman"/>
                <w:sz w:val="28"/>
                <w:szCs w:val="28"/>
              </w:rPr>
              <w:t xml:space="preserve"> </w:t>
            </w:r>
            <w:r w:rsidRPr="00420C71">
              <w:rPr>
                <w:rFonts w:ascii="Times New Roman" w:hAnsi="Times New Roman"/>
                <w:sz w:val="28"/>
                <w:szCs w:val="28"/>
              </w:rPr>
              <w:t>ЦНАПу.</w:t>
            </w:r>
          </w:p>
          <w:p w14:paraId="76F1EE83" w14:textId="77777777"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3.3.  Розглядає в установленому законодавством порядку скарги, звернення громадян, підприємств, установ і організацій, запити щодо доступу до публічної інформації у межах повноважень.</w:t>
            </w:r>
          </w:p>
          <w:p w14:paraId="3A5802D0" w14:textId="49767AD4"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3.4. Організовує надання та надає адміністративні послуги.</w:t>
            </w:r>
          </w:p>
          <w:p w14:paraId="5D70BCB4" w14:textId="6152E218"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3.5. В межах повноважень здійснює спрощення та впорядкування процедур отримання адміністративних послуг та поліпшення якості їх надання.</w:t>
            </w:r>
          </w:p>
          <w:p w14:paraId="490428BF" w14:textId="43B88CB5"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3.6. Бере участь у забезпеченні реалізації єдиної інформаційної політики з питання надання адміністративних послуг.</w:t>
            </w:r>
          </w:p>
          <w:p w14:paraId="3F9BFBAE" w14:textId="19FADB5D"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3.7. Організовує надання суб'єктам звернень вичерпної інформації і консультацій щодо вимог та порядку надання адміністративних послуг, документів дозвільного характеру.</w:t>
            </w:r>
          </w:p>
          <w:p w14:paraId="5E132950" w14:textId="47BE4FEF"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3.8. Здійснює приймання від суб’єктів звернень документів, необхідних для надання адміністративних послуг, забезпечує їх реєстрацію та подання документів (їх копій) відповідним суб’єктам надання адміністративних послуг з дотриманням вимог Закону України “Про захист персональних даних”.</w:t>
            </w:r>
          </w:p>
          <w:p w14:paraId="2024B982" w14:textId="6B0D52C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3.9. Здійснює видачу або забезпечує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w:t>
            </w:r>
          </w:p>
          <w:p w14:paraId="3BED62BB" w14:textId="792E472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3.10. Здійснює контроль за додержанням суб’єктами надання адміністративних послуг строків розгляду справ та прийняття рішень.</w:t>
            </w:r>
          </w:p>
          <w:p w14:paraId="1CF163BF" w14:textId="7F6D9F4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3.11. Інформує міського голову про порушення вимог законодавства з питань надання адміністративних послуг.</w:t>
            </w:r>
          </w:p>
          <w:p w14:paraId="738C589F" w14:textId="2B8452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3.12. Аналізує стан надання адміністративних послуг та вживає заходів до усунення недоліків та  готує пропозиції щодо удосконалення процедури надання адміністративних послуг.</w:t>
            </w:r>
          </w:p>
          <w:p w14:paraId="6A30BB7A" w14:textId="0CBA37EC" w:rsidR="00270D91" w:rsidRPr="00420C71" w:rsidRDefault="00270D91" w:rsidP="00420C71">
            <w:pPr>
              <w:ind w:firstLine="567"/>
              <w:jc w:val="both"/>
              <w:rPr>
                <w:rFonts w:ascii="Times New Roman" w:hAnsi="Times New Roman"/>
                <w:sz w:val="28"/>
                <w:szCs w:val="28"/>
                <w:lang w:eastAsia="uk-UA"/>
              </w:rPr>
            </w:pPr>
            <w:r w:rsidRPr="00420C71">
              <w:rPr>
                <w:rFonts w:ascii="Times New Roman" w:hAnsi="Times New Roman"/>
                <w:sz w:val="28"/>
                <w:szCs w:val="28"/>
              </w:rPr>
              <w:lastRenderedPageBreak/>
              <w:t xml:space="preserve">3.13. </w:t>
            </w:r>
            <w:r w:rsidRPr="00420C71">
              <w:rPr>
                <w:rFonts w:ascii="Times New Roman" w:hAnsi="Times New Roman"/>
                <w:sz w:val="28"/>
                <w:szCs w:val="28"/>
                <w:lang w:eastAsia="uk-UA"/>
              </w:rPr>
              <w:t>Вживає заходи щодо запровадження надання адміністративних послуг в електронній формі.</w:t>
            </w:r>
          </w:p>
          <w:p w14:paraId="6A9530ED" w14:textId="5F0008E9" w:rsidR="00270D91" w:rsidRPr="00420C71" w:rsidRDefault="00270D91" w:rsidP="00420C71">
            <w:pPr>
              <w:ind w:firstLine="567"/>
              <w:jc w:val="both"/>
              <w:rPr>
                <w:rFonts w:ascii="Times New Roman" w:hAnsi="Times New Roman"/>
                <w:sz w:val="28"/>
                <w:szCs w:val="28"/>
                <w:lang w:eastAsia="uk-UA"/>
              </w:rPr>
            </w:pPr>
            <w:r w:rsidRPr="00420C71">
              <w:rPr>
                <w:rFonts w:ascii="Times New Roman" w:hAnsi="Times New Roman"/>
                <w:sz w:val="28"/>
                <w:szCs w:val="28"/>
                <w:lang w:eastAsia="uk-UA"/>
              </w:rPr>
              <w:t>3.14. Використовує сучасні інформаційні технології з метою доступності замовлення адміністративних та дозвільних послуг в он-лайн режимі.</w:t>
            </w:r>
          </w:p>
          <w:p w14:paraId="7882ECBB" w14:textId="1F62CAFB"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3.15. Забезпечує ведення на офіційному вебсайті Погребищенської міської ради розділу, що містить інформацію, необхідну для отримання адміністративних послуг та послуг з видачі документів дозвільного характеру.</w:t>
            </w:r>
          </w:p>
          <w:p w14:paraId="51C0ACB5" w14:textId="2C11CE16"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3.16. Організовує зберігання та захист інформації, отриманої в результаті надання адміністративної послуг.</w:t>
            </w:r>
          </w:p>
          <w:p w14:paraId="67AE6F72" w14:textId="421BDFB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3.17. Бере участь у підготовці пропозицій до проєктів відповідних програм з питань надання адміністративних послуг.</w:t>
            </w:r>
          </w:p>
          <w:p w14:paraId="29F6647F" w14:textId="4262FC8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3.18. Здійснює інші передбачені законом повноваження.</w:t>
            </w:r>
          </w:p>
          <w:p w14:paraId="6C7A2E2E" w14:textId="77777777" w:rsidR="00270D91" w:rsidRPr="00420C71" w:rsidRDefault="00270D91" w:rsidP="00420C71">
            <w:pPr>
              <w:pStyle w:val="af1"/>
              <w:ind w:firstLine="567"/>
              <w:jc w:val="center"/>
              <w:rPr>
                <w:rFonts w:ascii="Times New Roman" w:hAnsi="Times New Roman"/>
                <w:sz w:val="28"/>
                <w:szCs w:val="28"/>
                <w:lang w:val="uk-UA"/>
              </w:rPr>
            </w:pPr>
          </w:p>
          <w:p w14:paraId="264A96F2" w14:textId="77777777" w:rsidR="00270D91" w:rsidRPr="00420C71" w:rsidRDefault="00270D91" w:rsidP="00420C71">
            <w:pPr>
              <w:pStyle w:val="af1"/>
              <w:numPr>
                <w:ilvl w:val="0"/>
                <w:numId w:val="3"/>
              </w:numPr>
              <w:ind w:left="0" w:firstLine="567"/>
              <w:jc w:val="center"/>
              <w:rPr>
                <w:rFonts w:ascii="Times New Roman" w:hAnsi="Times New Roman"/>
                <w:b/>
                <w:bCs/>
                <w:sz w:val="28"/>
                <w:szCs w:val="28"/>
                <w:lang w:val="uk-UA"/>
              </w:rPr>
            </w:pPr>
            <w:r w:rsidRPr="00420C71">
              <w:rPr>
                <w:rFonts w:ascii="Times New Roman" w:hAnsi="Times New Roman"/>
                <w:b/>
                <w:bCs/>
                <w:sz w:val="28"/>
                <w:szCs w:val="28"/>
                <w:lang w:val="uk-UA"/>
              </w:rPr>
              <w:t>Права відділу</w:t>
            </w:r>
          </w:p>
          <w:p w14:paraId="168D7BB0" w14:textId="5BF07104" w:rsidR="00270D91" w:rsidRPr="00420C71" w:rsidRDefault="00270D91" w:rsidP="00420C71">
            <w:pPr>
              <w:pStyle w:val="af1"/>
              <w:ind w:firstLine="567"/>
              <w:rPr>
                <w:rFonts w:ascii="Times New Roman" w:hAnsi="Times New Roman"/>
                <w:sz w:val="28"/>
                <w:szCs w:val="28"/>
                <w:lang w:val="uk-UA"/>
              </w:rPr>
            </w:pPr>
            <w:r w:rsidRPr="00420C71">
              <w:rPr>
                <w:rFonts w:ascii="Times New Roman" w:hAnsi="Times New Roman"/>
                <w:sz w:val="28"/>
                <w:szCs w:val="28"/>
                <w:lang w:val="uk-UA"/>
              </w:rPr>
              <w:t>Відділ для здійснення повноважень та виконання завдань, що визначені, має право:</w:t>
            </w:r>
          </w:p>
          <w:p w14:paraId="4CCEC423" w14:textId="7D4D141B"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4.1. Безоплатно одержувати в установленому законодавством порядку від інших структурних підрозділів органів місцевого самоврядування, територіальних підрозділів центральних органів влади,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 в установленому законом порядку.</w:t>
            </w:r>
          </w:p>
          <w:p w14:paraId="33474B3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4.2. </w:t>
            </w:r>
            <w:r w:rsidRPr="00420C71">
              <w:rPr>
                <w:rFonts w:ascii="Times New Roman" w:eastAsiaTheme="minorHAnsi" w:hAnsi="Times New Roman"/>
                <w:kern w:val="2"/>
                <w:sz w:val="28"/>
                <w:szCs w:val="28"/>
                <w:lang w:val="uk-UA"/>
                <w14:ligatures w14:val="standardContextual"/>
              </w:rPr>
              <w:t>Погоджувати документи (рішення) в інших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 з дотриманням вимог Закону України “Про захист персональних даних”.</w:t>
            </w:r>
          </w:p>
          <w:p w14:paraId="511CF796"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4.3. Інформувати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14:paraId="5F530C55" w14:textId="77777777" w:rsidR="00270D91" w:rsidRPr="00420C71" w:rsidRDefault="00270D91" w:rsidP="00420C71">
            <w:pPr>
              <w:ind w:firstLine="567"/>
              <w:jc w:val="both"/>
              <w:rPr>
                <w:rFonts w:ascii="Times New Roman" w:hAnsi="Times New Roman"/>
                <w:sz w:val="28"/>
                <w:szCs w:val="28"/>
              </w:rPr>
            </w:pPr>
            <w:r w:rsidRPr="00420C71">
              <w:rPr>
                <w:rFonts w:ascii="Times New Roman" w:eastAsiaTheme="minorHAnsi" w:hAnsi="Times New Roman"/>
                <w:kern w:val="2"/>
                <w:sz w:val="28"/>
                <w:szCs w:val="28"/>
                <w14:ligatures w14:val="standardContextual"/>
              </w:rPr>
              <w:t xml:space="preserve">4.4. </w:t>
            </w:r>
            <w:r w:rsidRPr="00420C71">
              <w:rPr>
                <w:rFonts w:ascii="Times New Roman" w:hAnsi="Times New Roman"/>
                <w:sz w:val="28"/>
                <w:szCs w:val="28"/>
              </w:rPr>
              <w:t>Вносити в установленому порядку пропозиції щодо удосконалення роботи міської ради з питань  надання адміністративних послуг, видачі документів дозвільного характеру.</w:t>
            </w:r>
          </w:p>
          <w:p w14:paraId="100D06BA"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4.5. Вносити на розгляд міському голові проєкти рішень міської ради, виконавчого комітету, розпоряджень, планів, заходів, доповідні записки та інформації з питань, що належать до компетенції Відділу.</w:t>
            </w:r>
          </w:p>
          <w:p w14:paraId="5EC7CBFC"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4.6. Залучати до виконання окремих робіт, участі у вивченні окремих питань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 (за згодою).</w:t>
            </w:r>
          </w:p>
          <w:p w14:paraId="31E96827"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4.7. Під час своєї діяльності Відділ взаємодіє із структурними підрозділами апарату міської ради,  виконавчими органами міської ради, іншими органами державної влади, органами місцевого самоврядування, підприємствами, установами, організаціями різних форм власності.</w:t>
            </w:r>
          </w:p>
          <w:p w14:paraId="624D5F55"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4.8. Отримувати відомості з баз даних центральних органів виконавчої влади для належного надання адміністративних послуг. Користуватись в установленому </w:t>
            </w:r>
            <w:r w:rsidRPr="00420C71">
              <w:rPr>
                <w:rFonts w:ascii="Times New Roman" w:hAnsi="Times New Roman"/>
                <w:sz w:val="28"/>
                <w:szCs w:val="28"/>
              </w:rPr>
              <w:lastRenderedPageBreak/>
              <w:t>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14:paraId="4D4F1E7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4.9. На обробку персональних даних фізичних осіб відповідно до законодавства з питань захисту персональних даних для виконання покладених на Відділ повноважень.</w:t>
            </w:r>
          </w:p>
          <w:p w14:paraId="6F4F915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4.10. Посвідчувати копії (фотокопії) документів і виписок з них, витягів з реєстрів та баз даних, які необхідні для надання адміністративної послуги.</w:t>
            </w:r>
          </w:p>
          <w:p w14:paraId="5A88A574" w14:textId="00830B1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4.11. Представляти міську раду в установленому порядку з</w:t>
            </w:r>
            <w:r w:rsidRPr="00420C71">
              <w:rPr>
                <w:rFonts w:ascii="Times New Roman" w:hAnsi="Times New Roman"/>
                <w:sz w:val="28"/>
                <w:szCs w:val="28"/>
              </w:rPr>
              <w:br/>
              <w:t>питань, що відносяться до повноважень Відділу, в органах державної влади,</w:t>
            </w:r>
            <w:r w:rsidR="00420C71">
              <w:rPr>
                <w:rFonts w:ascii="Times New Roman" w:hAnsi="Times New Roman"/>
                <w:sz w:val="28"/>
                <w:szCs w:val="28"/>
              </w:rPr>
              <w:t xml:space="preserve"> </w:t>
            </w:r>
            <w:r w:rsidRPr="00420C71">
              <w:rPr>
                <w:rFonts w:ascii="Times New Roman" w:hAnsi="Times New Roman"/>
                <w:sz w:val="28"/>
                <w:szCs w:val="28"/>
              </w:rPr>
              <w:t>органах місцевого самоврядування підприємствах, установах та організаціях незалежно від форми власності.</w:t>
            </w:r>
          </w:p>
          <w:p w14:paraId="474038F8"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4.12. Скликати в установленому порядку наради, проводити семінари та конференції з питань, що належать до компетенції Відділу.</w:t>
            </w:r>
          </w:p>
          <w:p w14:paraId="05D6562B"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4.13. Відмовити у прийнятті заяви на одержання адміністративної послуги та документів, що додаються до неї, у разі подання суб'єктом звернення документів, необхідних для одержання не в повному обсязі з наданням обґрунтованої відповіді (у разі отримання документів поштою — письмово повідомити заявника).</w:t>
            </w:r>
          </w:p>
          <w:p w14:paraId="0AB45B75" w14:textId="77777777" w:rsidR="00270D91" w:rsidRPr="00420C71" w:rsidRDefault="00270D91" w:rsidP="00420C71">
            <w:pPr>
              <w:pStyle w:val="af1"/>
              <w:ind w:firstLine="567"/>
              <w:jc w:val="both"/>
              <w:rPr>
                <w:rFonts w:ascii="Times New Roman" w:hAnsi="Times New Roman"/>
                <w:sz w:val="28"/>
                <w:szCs w:val="28"/>
                <w:lang w:val="uk-UA"/>
              </w:rPr>
            </w:pPr>
          </w:p>
          <w:p w14:paraId="442554F2" w14:textId="77777777" w:rsidR="00270D91" w:rsidRPr="00420C71" w:rsidRDefault="00270D91" w:rsidP="00420C71">
            <w:pPr>
              <w:ind w:firstLine="567"/>
              <w:jc w:val="center"/>
              <w:rPr>
                <w:rFonts w:ascii="Times New Roman" w:hAnsi="Times New Roman"/>
                <w:b/>
                <w:bCs/>
                <w:sz w:val="28"/>
                <w:szCs w:val="28"/>
              </w:rPr>
            </w:pPr>
            <w:r w:rsidRPr="00420C71">
              <w:rPr>
                <w:rFonts w:ascii="Times New Roman" w:hAnsi="Times New Roman"/>
                <w:b/>
                <w:bCs/>
                <w:sz w:val="28"/>
                <w:szCs w:val="28"/>
              </w:rPr>
              <w:t>5. Організація роботи Відділу</w:t>
            </w:r>
          </w:p>
          <w:p w14:paraId="67389FA7" w14:textId="3E4C210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5.1. Перелік адміністративних послуг, надання яких забезпечує Відділ через ЦНАП, визначається міською радою та включає адміністративні послуги органів місцевого самоврядування, органів виконавчої влади, перелік яких затверджується Кабінетом Міністрів України, визначається Законом.</w:t>
            </w:r>
          </w:p>
          <w:p w14:paraId="0251BE69"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5.2. Суб’єкт звернення для отримання адміністративної послуги звертається до адміністратора, який організовує надання адміністративних послуг, видачу дозвільних документів.</w:t>
            </w:r>
          </w:p>
          <w:p w14:paraId="15027579"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5.3. Відділ очолює начальник, який призначається на посаду та звільняється з посади міським головою відповідно до чинного законодавства України. </w:t>
            </w:r>
          </w:p>
          <w:p w14:paraId="1A6166B2"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5.4. Начальник Відділу: </w:t>
            </w:r>
          </w:p>
          <w:p w14:paraId="25AD8CF0" w14:textId="64E6B1A5"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очолює Відділ та забезпечує організацію його діяльності;</w:t>
            </w:r>
          </w:p>
          <w:p w14:paraId="0E04979A" w14:textId="2811A08F"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представляє Відділ у відносинах з органами державної влади, органами місцевого самоврядування, підприємствами, установами та організаціями незалежно від форми власності, на підставі довіреності, виданої міським головою, із правом підпису документів у межах наданих повноважень;</w:t>
            </w:r>
          </w:p>
          <w:p w14:paraId="61389C33" w14:textId="620C1C8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забезпечує виконання Відділом Конституції України, Закону України «Про надання адміністративних послуг», інших Законів України, постанов Верховної Ради України, указів і розпоряджень Президента України, постанов і розпоряджень Кабінету Міністрів України, рішень виконавчого комітету та міської ради, розпоряджень міського голови, що регулюють діяльність у сфері надання адміністративних послуг; </w:t>
            </w:r>
          </w:p>
          <w:p w14:paraId="53CD45A4" w14:textId="09344719"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розробляє і подає проєкти рішень з питань, що належать до компетенції Відділу, на розгляд міського голови, міської ради та її виконавчого комітету; </w:t>
            </w:r>
          </w:p>
          <w:p w14:paraId="04F57AC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подає пропозиції міському голові щодо структури Відділу, заохочення, підвищення рангів, накладення дисциплінарних стягнень на працівників Відділу та щодо змін до положення про Відділ;</w:t>
            </w:r>
          </w:p>
          <w:p w14:paraId="5872C6E1" w14:textId="2BEBCF38"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lastRenderedPageBreak/>
              <w:t xml:space="preserve">- розробляє посадові інструкції працівників, подає їх на затвердження в установленому порядку; </w:t>
            </w:r>
          </w:p>
          <w:p w14:paraId="4644893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здійснює функції адміністратора;</w:t>
            </w:r>
          </w:p>
          <w:p w14:paraId="4E51F1C1" w14:textId="1AE72D0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здійснює інші повноваження відповідно до законодавства України. </w:t>
            </w:r>
          </w:p>
          <w:p w14:paraId="38B457F9" w14:textId="77777777" w:rsidR="00270D91" w:rsidRPr="00420C71" w:rsidRDefault="00270D91" w:rsidP="00420C71">
            <w:pPr>
              <w:ind w:firstLine="567"/>
              <w:jc w:val="both"/>
              <w:rPr>
                <w:rFonts w:ascii="Times New Roman" w:hAnsi="Times New Roman"/>
                <w:sz w:val="28"/>
                <w:szCs w:val="28"/>
              </w:rPr>
            </w:pPr>
          </w:p>
          <w:p w14:paraId="799FC3A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5.5</w:t>
            </w:r>
            <w:r w:rsidRPr="00420C71">
              <w:rPr>
                <w:rFonts w:ascii="Times New Roman" w:hAnsi="Times New Roman"/>
                <w:i/>
                <w:iCs/>
                <w:sz w:val="28"/>
                <w:szCs w:val="28"/>
                <w:lang w:val="uk-UA"/>
              </w:rPr>
              <w:t xml:space="preserve">. </w:t>
            </w:r>
            <w:r w:rsidRPr="00420C71">
              <w:rPr>
                <w:rFonts w:ascii="Times New Roman" w:hAnsi="Times New Roman"/>
                <w:sz w:val="28"/>
                <w:szCs w:val="28"/>
                <w:lang w:val="uk-UA"/>
              </w:rPr>
              <w:t>Начальник Відділу виконує обов’язки керівника Центру надання адміністративних послуг.</w:t>
            </w:r>
          </w:p>
          <w:p w14:paraId="01218921" w14:textId="0254A22B"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5.6.</w:t>
            </w:r>
            <w:r w:rsidR="00420C71">
              <w:rPr>
                <w:rFonts w:ascii="Times New Roman" w:hAnsi="Times New Roman"/>
                <w:sz w:val="28"/>
                <w:szCs w:val="28"/>
                <w:lang w:val="uk-UA"/>
              </w:rPr>
              <w:t xml:space="preserve"> </w:t>
            </w:r>
            <w:r w:rsidRPr="00420C71">
              <w:rPr>
                <w:rFonts w:ascii="Times New Roman" w:hAnsi="Times New Roman"/>
                <w:sz w:val="28"/>
                <w:szCs w:val="28"/>
                <w:lang w:val="uk-UA"/>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14:paraId="7E9677F3" w14:textId="03DDF356"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5.7. Відділом забезпечується надання адміністративних послуг через адміністратора шляхом його взаємодії із суб’єктами надання адміністративних послуг.</w:t>
            </w:r>
          </w:p>
          <w:p w14:paraId="6D84919F" w14:textId="77777777" w:rsidR="00270D91" w:rsidRPr="00420C71" w:rsidRDefault="00270D91" w:rsidP="00420C71">
            <w:pPr>
              <w:pStyle w:val="a9"/>
              <w:numPr>
                <w:ilvl w:val="0"/>
                <w:numId w:val="7"/>
              </w:numPr>
              <w:spacing w:after="0" w:line="240" w:lineRule="auto"/>
              <w:ind w:left="0" w:firstLine="567"/>
              <w:jc w:val="center"/>
              <w:rPr>
                <w:rFonts w:ascii="Times New Roman" w:hAnsi="Times New Roman" w:cs="Times New Roman"/>
                <w:b/>
                <w:bCs/>
                <w:i/>
                <w:iCs/>
                <w:sz w:val="28"/>
                <w:szCs w:val="28"/>
              </w:rPr>
            </w:pPr>
            <w:r w:rsidRPr="00420C71">
              <w:rPr>
                <w:rFonts w:ascii="Times New Roman" w:hAnsi="Times New Roman" w:cs="Times New Roman"/>
                <w:b/>
                <w:bCs/>
                <w:sz w:val="28"/>
                <w:szCs w:val="28"/>
              </w:rPr>
              <w:t>Відповідальність відділу</w:t>
            </w:r>
          </w:p>
          <w:p w14:paraId="11D37F2B"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6.1. Працівники Відділу несуть персональну відповідальність за неналежне виконання покладених на них та Відділ даним положенням повноважень порядку, передбаченому чинним законодавством України. Повноваження Відділу розподіляються начальником між працівниками Відділу та закріплюються у   посадових інструкціях.</w:t>
            </w:r>
          </w:p>
          <w:p w14:paraId="79C25894"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6.2. Начальник та працівники відділу за порушення законодавства несуть відповідальність відповідно до чинного законодавства.</w:t>
            </w:r>
          </w:p>
          <w:p w14:paraId="2FCD1C4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w:t>
            </w:r>
          </w:p>
          <w:p w14:paraId="6AC39D99" w14:textId="77777777" w:rsidR="00270D91" w:rsidRPr="00420C71" w:rsidRDefault="00270D91" w:rsidP="00420C71">
            <w:pPr>
              <w:pStyle w:val="a9"/>
              <w:numPr>
                <w:ilvl w:val="0"/>
                <w:numId w:val="7"/>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Прикінцеві положення</w:t>
            </w:r>
          </w:p>
          <w:p w14:paraId="6D81D87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7.1. Положення про Відділ затверджується рішенням міської ради. </w:t>
            </w:r>
          </w:p>
          <w:p w14:paraId="29592312"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7.2. Зміни та доповнення до цього Положення вносяться у порядку, встановленому законодавством. </w:t>
            </w:r>
          </w:p>
          <w:p w14:paraId="5BA3300C"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7.3. У разі змін у законодавстві України, що регулює діяльність у сфері надання адміністративних послуг, норми цього Положення застосовуються в частині, що не суперечить законодавству.</w:t>
            </w:r>
          </w:p>
          <w:p w14:paraId="1E771347"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7.4. Фінансування та матеріально-технічне забезпечення діяльності Відділу здійснюється за рахунок місцевого бюджету, а також з інших джерел, дозволених законодавством.</w:t>
            </w:r>
          </w:p>
          <w:p w14:paraId="592B593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7.5. Граничну чисельність працівників Відділу затверджує Погребищенська міська рада, штатний розпис та витрати на утримання Відділу затверджує Погребищенський  міський голова.</w:t>
            </w:r>
          </w:p>
          <w:p w14:paraId="6F0B802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7.6. Питання, не врегульовані цим Положенням, регулюються відповідними актами законодавства України.</w:t>
            </w:r>
          </w:p>
          <w:p w14:paraId="27414AB1"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7.7. Відділ  може мати печатку зі своїм найменуванням та власний бланк.</w:t>
            </w:r>
          </w:p>
          <w:p w14:paraId="0801A4BE" w14:textId="77777777" w:rsidR="00270D91" w:rsidRPr="00420C71" w:rsidRDefault="00270D91" w:rsidP="00420C71">
            <w:pPr>
              <w:ind w:firstLine="567"/>
              <w:jc w:val="both"/>
              <w:rPr>
                <w:rFonts w:ascii="Times New Roman" w:hAnsi="Times New Roman"/>
                <w:sz w:val="28"/>
                <w:szCs w:val="28"/>
              </w:rPr>
            </w:pPr>
          </w:p>
          <w:p w14:paraId="4219C718" w14:textId="77777777" w:rsidR="00270D91" w:rsidRPr="00420C71" w:rsidRDefault="00270D91" w:rsidP="00420C71">
            <w:pPr>
              <w:ind w:firstLine="567"/>
              <w:jc w:val="both"/>
              <w:rPr>
                <w:rFonts w:ascii="Times New Roman" w:hAnsi="Times New Roman"/>
                <w:sz w:val="28"/>
                <w:szCs w:val="28"/>
              </w:rPr>
            </w:pPr>
          </w:p>
          <w:p w14:paraId="71F7B4CA" w14:textId="77777777" w:rsidR="00270D91" w:rsidRPr="00420C71" w:rsidRDefault="00270D91" w:rsidP="00420C71">
            <w:pPr>
              <w:ind w:firstLine="567"/>
              <w:jc w:val="both"/>
              <w:rPr>
                <w:rFonts w:ascii="Times New Roman" w:hAnsi="Times New Roman"/>
                <w:sz w:val="28"/>
                <w:szCs w:val="28"/>
              </w:rPr>
            </w:pPr>
          </w:p>
          <w:p w14:paraId="20FE952A" w14:textId="74CCE80F" w:rsidR="00270D91" w:rsidRPr="00420C71" w:rsidRDefault="00270D91" w:rsidP="00420C71">
            <w:pPr>
              <w:rPr>
                <w:rFonts w:ascii="Times New Roman" w:hAnsi="Times New Roman"/>
                <w:sz w:val="28"/>
                <w:szCs w:val="28"/>
              </w:rPr>
            </w:pPr>
            <w:r w:rsidRPr="00420C71">
              <w:rPr>
                <w:rFonts w:ascii="Times New Roman" w:hAnsi="Times New Roman"/>
                <w:sz w:val="28"/>
                <w:szCs w:val="28"/>
              </w:rPr>
              <w:t xml:space="preserve">   </w:t>
            </w: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Сергій ВОЛИНСЬКИЙ</w:t>
            </w:r>
          </w:p>
        </w:tc>
      </w:tr>
      <w:tr w:rsidR="00270D91" w:rsidRPr="00420C71" w14:paraId="57927DD3" w14:textId="77777777" w:rsidTr="001454F1">
        <w:trPr>
          <w:trHeight w:val="1288"/>
        </w:trPr>
        <w:tc>
          <w:tcPr>
            <w:tcW w:w="5000" w:type="pct"/>
          </w:tcPr>
          <w:p w14:paraId="0EFBF537"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lastRenderedPageBreak/>
              <w:t>ЗАТВЕРДЖЕНО</w:t>
            </w:r>
          </w:p>
          <w:p w14:paraId="72FAE557" w14:textId="0DAFAFFE"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 xml:space="preserve">рішення </w:t>
            </w:r>
            <w:r w:rsidR="006D2DF6">
              <w:rPr>
                <w:rFonts w:ascii="Times New Roman" w:hAnsi="Times New Roman"/>
                <w:sz w:val="28"/>
                <w:szCs w:val="28"/>
              </w:rPr>
              <w:t>96</w:t>
            </w:r>
            <w:r w:rsidRPr="00420C71">
              <w:rPr>
                <w:rFonts w:ascii="Times New Roman" w:hAnsi="Times New Roman"/>
                <w:sz w:val="28"/>
                <w:szCs w:val="28"/>
              </w:rPr>
              <w:t xml:space="preserve"> сесії Погребищенської</w:t>
            </w:r>
          </w:p>
          <w:p w14:paraId="1E3D3ACF"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2E05E8F3" w14:textId="620E7A49" w:rsidR="00420C71" w:rsidRPr="00420C71" w:rsidRDefault="006D2DF6" w:rsidP="00420C71">
            <w:pPr>
              <w:ind w:firstLine="5245"/>
              <w:rPr>
                <w:rFonts w:ascii="Times New Roman" w:hAnsi="Times New Roman"/>
                <w:sz w:val="28"/>
                <w:szCs w:val="28"/>
              </w:rPr>
            </w:pPr>
            <w:r>
              <w:rPr>
                <w:rFonts w:ascii="Times New Roman" w:hAnsi="Times New Roman"/>
                <w:sz w:val="28"/>
                <w:szCs w:val="28"/>
              </w:rPr>
              <w:t>28 серпня</w:t>
            </w:r>
            <w:r w:rsidR="00420C71" w:rsidRPr="00420C71">
              <w:rPr>
                <w:rFonts w:ascii="Times New Roman" w:hAnsi="Times New Roman"/>
                <w:sz w:val="28"/>
                <w:szCs w:val="28"/>
              </w:rPr>
              <w:t xml:space="preserve"> 2026 року № </w:t>
            </w:r>
            <w:r>
              <w:rPr>
                <w:rFonts w:ascii="Times New Roman" w:hAnsi="Times New Roman"/>
                <w:sz w:val="28"/>
                <w:szCs w:val="28"/>
              </w:rPr>
              <w:t>663</w:t>
            </w:r>
          </w:p>
          <w:p w14:paraId="0C6A12CF" w14:textId="77777777" w:rsidR="00270D91" w:rsidRPr="00420C71" w:rsidRDefault="00270D91" w:rsidP="00420C71">
            <w:pPr>
              <w:ind w:firstLine="567"/>
              <w:jc w:val="center"/>
              <w:textAlignment w:val="baseline"/>
              <w:rPr>
                <w:rFonts w:ascii="Times New Roman" w:hAnsi="Times New Roman"/>
                <w:bCs/>
                <w:color w:val="000000" w:themeColor="text1"/>
                <w:sz w:val="28"/>
                <w:szCs w:val="28"/>
              </w:rPr>
            </w:pPr>
          </w:p>
          <w:p w14:paraId="5C603F01"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ПОЛОЖЕННЯ</w:t>
            </w:r>
          </w:p>
          <w:p w14:paraId="735DDEDB"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про Центр надання адміністративних послуг</w:t>
            </w:r>
          </w:p>
          <w:p w14:paraId="733B5B10"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 xml:space="preserve"> Погребищенської міської ради</w:t>
            </w:r>
          </w:p>
          <w:p w14:paraId="4721570B"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65151FE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2" w:name="n65"/>
            <w:bookmarkStart w:id="3" w:name="n11"/>
            <w:bookmarkEnd w:id="2"/>
            <w:bookmarkEnd w:id="3"/>
            <w:r w:rsidRPr="00420C71">
              <w:rPr>
                <w:rFonts w:ascii="Times New Roman" w:hAnsi="Times New Roman"/>
                <w:color w:val="000000" w:themeColor="text1"/>
                <w:sz w:val="28"/>
                <w:szCs w:val="28"/>
                <w:bdr w:val="none" w:sz="0" w:space="0" w:color="auto" w:frame="1"/>
                <w:lang w:eastAsia="uk-UA"/>
              </w:rPr>
              <w:t xml:space="preserve">1. Центр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(далі – Центр) утворюється  з метою забезпечення надання адміністративних послуг при відділі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(далі-Відділ) та є постійно діючим робочим органом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w:t>
            </w:r>
          </w:p>
          <w:p w14:paraId="7676CC9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rPr>
            </w:pPr>
          </w:p>
          <w:p w14:paraId="4694BD7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2. Рішення про утворення, ліквідацію або реорганізацію Центру як постійно діючого робочого органу, віддалених робочих місць Центру  приймається </w:t>
            </w:r>
            <w:r w:rsidRPr="00420C71">
              <w:rPr>
                <w:rFonts w:ascii="Times New Roman" w:hAnsi="Times New Roman"/>
                <w:color w:val="000000" w:themeColor="text1"/>
                <w:sz w:val="28"/>
                <w:szCs w:val="28"/>
              </w:rPr>
              <w:t>Погребищенською</w:t>
            </w:r>
            <w:r w:rsidRPr="00420C71">
              <w:rPr>
                <w:rFonts w:ascii="Times New Roman" w:hAnsi="Times New Roman"/>
                <w:color w:val="000000" w:themeColor="text1"/>
                <w:sz w:val="28"/>
                <w:szCs w:val="28"/>
                <w:bdr w:val="none" w:sz="0" w:space="0" w:color="auto" w:frame="1"/>
                <w:lang w:eastAsia="uk-UA"/>
              </w:rPr>
              <w:t xml:space="preserve"> міською радою. Центр</w:t>
            </w:r>
            <w:r w:rsidRPr="00420C71">
              <w:rPr>
                <w:rFonts w:ascii="Times New Roman" w:hAnsi="Times New Roman"/>
                <w:color w:val="000000" w:themeColor="text1"/>
                <w:sz w:val="28"/>
                <w:szCs w:val="28"/>
                <w:bdr w:val="none" w:sz="0" w:space="0" w:color="auto" w:frame="1"/>
                <w:shd w:val="clear" w:color="auto" w:fill="FFFFFF"/>
              </w:rPr>
              <w:t xml:space="preserve">, </w:t>
            </w:r>
            <w:r w:rsidRPr="00420C71">
              <w:rPr>
                <w:rFonts w:ascii="Times New Roman" w:hAnsi="Times New Roman"/>
                <w:color w:val="000000" w:themeColor="text1"/>
                <w:sz w:val="28"/>
                <w:szCs w:val="28"/>
                <w:shd w:val="clear" w:color="auto" w:fill="FFFFFF"/>
              </w:rPr>
              <w:t>територіальні підрозділи Центру,</w:t>
            </w:r>
            <w:r w:rsidRPr="00420C71">
              <w:rPr>
                <w:rFonts w:ascii="Times New Roman" w:hAnsi="Times New Roman"/>
                <w:color w:val="000000" w:themeColor="text1"/>
                <w:sz w:val="28"/>
                <w:szCs w:val="28"/>
                <w:bdr w:val="none" w:sz="0" w:space="0" w:color="auto" w:frame="1"/>
                <w:shd w:val="clear" w:color="auto" w:fill="FFFFFF"/>
              </w:rPr>
              <w:t xml:space="preserve"> </w:t>
            </w:r>
            <w:r w:rsidRPr="00420C71">
              <w:rPr>
                <w:rFonts w:ascii="Times New Roman" w:hAnsi="Times New Roman"/>
                <w:color w:val="000000" w:themeColor="text1"/>
                <w:sz w:val="28"/>
                <w:szCs w:val="28"/>
                <w:bdr w:val="none" w:sz="0" w:space="0" w:color="auto" w:frame="1"/>
                <w:lang w:eastAsia="uk-UA"/>
              </w:rPr>
              <w:t>віддалені робочі місця Центру</w:t>
            </w:r>
            <w:r w:rsidRPr="00420C71">
              <w:rPr>
                <w:rFonts w:ascii="Times New Roman" w:hAnsi="Times New Roman"/>
                <w:color w:val="000000" w:themeColor="text1"/>
                <w:sz w:val="28"/>
                <w:szCs w:val="28"/>
                <w:bdr w:val="none" w:sz="0" w:space="0" w:color="auto" w:frame="1"/>
                <w:shd w:val="clear" w:color="auto" w:fill="FFFFFF"/>
              </w:rPr>
              <w:t>  розташовані в межах Погребищенської міської територіальної громади з урахуванням територіальної доступності, яка визначається відповідно до частини 4 статті 12 Закону України «Про адміністративні послуги».</w:t>
            </w:r>
          </w:p>
          <w:p w14:paraId="53353FA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 w:name="n359"/>
            <w:bookmarkEnd w:id="4"/>
          </w:p>
          <w:p w14:paraId="3CD7665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3. Центр у своїй діяльності керується Конституцією та законами України, актами Президента України і Кабінету Міністрів України, рішеннями центральних та місцевих органів виконавчої влади, </w:t>
            </w:r>
            <w:r w:rsidRPr="00420C71">
              <w:rPr>
                <w:rFonts w:ascii="Times New Roman" w:hAnsi="Times New Roman"/>
                <w:color w:val="000000" w:themeColor="text1"/>
                <w:sz w:val="28"/>
                <w:szCs w:val="28"/>
                <w:bdr w:val="none" w:sz="0" w:space="0" w:color="auto" w:frame="1"/>
                <w:shd w:val="clear" w:color="auto" w:fill="FFFFFF"/>
              </w:rPr>
              <w:t xml:space="preserve">Положенням про відділ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w:t>
            </w:r>
            <w:r w:rsidRPr="00420C71">
              <w:rPr>
                <w:rFonts w:ascii="Times New Roman" w:hAnsi="Times New Roman"/>
                <w:color w:val="000000" w:themeColor="text1"/>
                <w:sz w:val="28"/>
                <w:szCs w:val="28"/>
                <w:bdr w:val="none" w:sz="0" w:space="0" w:color="auto" w:frame="1"/>
                <w:shd w:val="clear" w:color="auto" w:fill="FFFFFF"/>
              </w:rPr>
              <w:t xml:space="preserve"> ради </w:t>
            </w:r>
            <w:r w:rsidRPr="00420C71">
              <w:rPr>
                <w:rFonts w:ascii="Times New Roman" w:hAnsi="Times New Roman"/>
                <w:color w:val="000000" w:themeColor="text1"/>
                <w:sz w:val="28"/>
                <w:szCs w:val="28"/>
                <w:bdr w:val="none" w:sz="0" w:space="0" w:color="auto" w:frame="1"/>
                <w:lang w:eastAsia="uk-UA"/>
              </w:rPr>
              <w:t>а також цим Положенням.</w:t>
            </w:r>
          </w:p>
          <w:p w14:paraId="2E7F24A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 w:name="n13"/>
            <w:bookmarkEnd w:id="5"/>
          </w:p>
          <w:p w14:paraId="5EADE1D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Основними завданнями Центру є:</w:t>
            </w:r>
          </w:p>
          <w:p w14:paraId="4FBE31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 w:name="n14"/>
            <w:bookmarkEnd w:id="6"/>
          </w:p>
          <w:p w14:paraId="4E6E822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організація надання адміністративних послуг у найкоротший строк та за мінімальної кількості відвідувань суб’єктів звернень;</w:t>
            </w:r>
          </w:p>
          <w:p w14:paraId="00848FA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7887BFF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2)</w:t>
            </w:r>
            <w:bookmarkStart w:id="7" w:name="n15"/>
            <w:bookmarkEnd w:id="7"/>
            <w:r w:rsidRPr="00420C71">
              <w:rPr>
                <w:rFonts w:ascii="Times New Roman" w:hAnsi="Times New Roman"/>
                <w:color w:val="000000" w:themeColor="text1"/>
                <w:sz w:val="28"/>
                <w:szCs w:val="28"/>
                <w:bdr w:val="none" w:sz="0" w:space="0" w:color="auto" w:frame="1"/>
                <w:lang w:eastAsia="uk-UA"/>
              </w:rPr>
              <w:t xml:space="preserve"> спрощення процедури отримання адміністративних послуг;</w:t>
            </w:r>
          </w:p>
          <w:p w14:paraId="0ADBB5A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9D4AE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w:t>
            </w:r>
            <w:bookmarkStart w:id="8" w:name="n16"/>
            <w:bookmarkEnd w:id="8"/>
            <w:r w:rsidRPr="00420C71">
              <w:rPr>
                <w:rFonts w:ascii="Times New Roman" w:hAnsi="Times New Roman"/>
                <w:color w:val="000000" w:themeColor="text1"/>
                <w:sz w:val="28"/>
                <w:szCs w:val="28"/>
                <w:bdr w:val="none" w:sz="0" w:space="0" w:color="auto" w:frame="1"/>
                <w:lang w:eastAsia="uk-UA"/>
              </w:rPr>
              <w:t xml:space="preserve"> забезпечення інформування суб’єктів звернень про вимоги та порядок надання адміністративних послуг у Центрі;</w:t>
            </w:r>
          </w:p>
          <w:p w14:paraId="5F27B42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1137D39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4) проведення моніторингу якості надання адміністративних послуг, визначення та вжиття заходів до підвищення рівня якості їх надання, оприлюднення інформації про результати моніторингу та вжиті заходи;</w:t>
            </w:r>
          </w:p>
          <w:p w14:paraId="25BC953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9" w:name="n107"/>
            <w:bookmarkStart w:id="10" w:name="n106"/>
            <w:bookmarkEnd w:id="9"/>
            <w:bookmarkEnd w:id="10"/>
          </w:p>
          <w:p w14:paraId="4EB4CDD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r w:rsidRPr="00420C71">
              <w:rPr>
                <w:rFonts w:ascii="Times New Roman" w:hAnsi="Times New Roman"/>
                <w:color w:val="000000" w:themeColor="text1"/>
                <w:sz w:val="28"/>
                <w:szCs w:val="28"/>
                <w:bdr w:val="none" w:sz="0" w:space="0" w:color="auto" w:frame="1"/>
                <w:shd w:val="clear" w:color="auto" w:fill="FFFFFF"/>
                <w:lang w:eastAsia="uk-UA"/>
              </w:rPr>
              <w:lastRenderedPageBreak/>
              <w:t xml:space="preserve">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 </w:t>
            </w:r>
          </w:p>
          <w:p w14:paraId="0948DAA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AF887E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 w:name="n17"/>
            <w:bookmarkEnd w:id="11"/>
            <w:r w:rsidRPr="00420C71">
              <w:rPr>
                <w:rFonts w:ascii="Times New Roman" w:hAnsi="Times New Roman"/>
                <w:color w:val="000000" w:themeColor="text1"/>
                <w:sz w:val="28"/>
                <w:szCs w:val="28"/>
                <w:bdr w:val="none" w:sz="0" w:space="0" w:color="auto" w:frame="1"/>
                <w:lang w:eastAsia="uk-UA"/>
              </w:rPr>
              <w:t>5. Центром забезпечується надання адміністративних послуг через адміністратора шляхом його взаємодії із суб’єктами надання адміністративних послуг.</w:t>
            </w:r>
          </w:p>
          <w:p w14:paraId="3B82062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632D5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Центр, утворений як постійно діючий робочий орган, забезпечує надання адміністративних послуг із залученням до його роботи посадових осіб окремих виконавчих органів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Перелік таких посадових осіб визначається головою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p>
          <w:p w14:paraId="672A91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670A583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На підставі узгоджених рішень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та суб’єкта надання адміністративних послуг окремі адміністративні послуги можуть надаватися через Центр посадовими особами такого суб’єкта. Зазначені послуги надаються виключно у разі, коли вони не можуть бути надані у Центрі адміністратором або їх надання адміністратором є значно гіршим для інтересів суб’єктів звернення та/або публічних інтересів. В узгоджених рішеннях зазначаються обґрунтування їх прийняття.</w:t>
            </w:r>
          </w:p>
          <w:p w14:paraId="12E60E7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1EC4D93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Посадові особи суб’єктів надання адміністративних послуг зобов’язані дотримуватися вимог щодо часу прийому та інших вимог до організації роботи у Центрі, встановлених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shd w:val="clear" w:color="auto" w:fill="FFFFFF"/>
                <w:lang w:eastAsia="uk-UA"/>
              </w:rPr>
              <w:t>міською радою.</w:t>
            </w:r>
          </w:p>
          <w:p w14:paraId="00CD2C5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12" w:name="n18"/>
            <w:bookmarkEnd w:id="12"/>
          </w:p>
          <w:p w14:paraId="5A2A723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Перелік адміністративних послуг, які надаються через Центр та віддалені робочі місця адміністраторів, визначається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bookmarkStart w:id="13" w:name="n19"/>
            <w:bookmarkEnd w:id="13"/>
            <w:r w:rsidRPr="00420C71">
              <w:rPr>
                <w:rFonts w:ascii="Times New Roman" w:hAnsi="Times New Roman"/>
                <w:color w:val="000000" w:themeColor="text1"/>
                <w:sz w:val="28"/>
                <w:szCs w:val="28"/>
                <w:bdr w:val="none" w:sz="0" w:space="0" w:color="auto" w:frame="1"/>
                <w:shd w:val="clear" w:color="auto" w:fill="FFFFFF"/>
                <w:lang w:eastAsia="uk-UA"/>
              </w:rPr>
              <w:t xml:space="preserve"> та включають адміністративні послуги, суб’єктом надання яких є </w:t>
            </w:r>
            <w:r w:rsidRPr="00420C71">
              <w:rPr>
                <w:rFonts w:ascii="Times New Roman" w:hAnsi="Times New Roman"/>
                <w:color w:val="000000" w:themeColor="text1"/>
                <w:sz w:val="28"/>
                <w:szCs w:val="28"/>
              </w:rPr>
              <w:t>Погребищенська</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міська рада (її виконавчі органи та посадові особи),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які є обов’язковими для надання через Центр, за переліком, визначеним відповідно до </w:t>
            </w:r>
            <w:hyperlink r:id="rId7" w:anchor="n141" w:tgtFrame="_blank" w:history="1">
              <w:r w:rsidRPr="00420C71">
                <w:rPr>
                  <w:rFonts w:ascii="Times New Roman" w:hAnsi="Times New Roman"/>
                  <w:color w:val="000000" w:themeColor="text1"/>
                  <w:sz w:val="28"/>
                  <w:szCs w:val="28"/>
                  <w:bdr w:val="none" w:sz="0" w:space="0" w:color="auto" w:frame="1"/>
                  <w:shd w:val="clear" w:color="auto" w:fill="FFFFFF"/>
                  <w:lang w:eastAsia="uk-UA"/>
                </w:rPr>
                <w:t>частини сьомої</w:t>
              </w:r>
            </w:hyperlink>
            <w:r w:rsidRPr="00420C71">
              <w:rPr>
                <w:rFonts w:ascii="Times New Roman" w:hAnsi="Times New Roman"/>
                <w:color w:val="000000" w:themeColor="text1"/>
                <w:sz w:val="28"/>
                <w:szCs w:val="28"/>
                <w:bdr w:val="none" w:sz="0" w:space="0" w:color="auto" w:frame="1"/>
                <w:shd w:val="clear" w:color="auto" w:fill="FFFFFF"/>
                <w:lang w:eastAsia="uk-UA"/>
              </w:rPr>
              <w:t> статті 12 Закону України «Про адміністративні послуги»;</w:t>
            </w:r>
          </w:p>
          <w:p w14:paraId="296BE6A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2B7C1E4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6. У Центрі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також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 тепло-, газо-, електропостачання тощо), </w:t>
            </w:r>
            <w:r w:rsidRPr="00420C71">
              <w:rPr>
                <w:rFonts w:ascii="Times New Roman" w:hAnsi="Times New Roman"/>
                <w:color w:val="000000" w:themeColor="text1"/>
                <w:sz w:val="28"/>
                <w:szCs w:val="28"/>
                <w:bdr w:val="none" w:sz="0" w:space="0" w:color="auto" w:frame="1"/>
                <w:shd w:val="clear" w:color="auto" w:fill="FFFFFF"/>
                <w:lang w:eastAsia="uk-UA"/>
              </w:rPr>
              <w:t>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місць для самообслуговування</w:t>
            </w:r>
            <w:r w:rsidRPr="00420C71">
              <w:rPr>
                <w:rFonts w:ascii="Times New Roman" w:hAnsi="Times New Roman"/>
                <w:color w:val="000000" w:themeColor="text1"/>
                <w:sz w:val="28"/>
                <w:szCs w:val="28"/>
                <w:bdr w:val="none" w:sz="0" w:space="0" w:color="auto" w:frame="1"/>
                <w:lang w:eastAsia="uk-UA"/>
              </w:rPr>
              <w:t>.</w:t>
            </w:r>
          </w:p>
          <w:p w14:paraId="53A1AD6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4" w:name="n72"/>
            <w:bookmarkStart w:id="15" w:name="n23"/>
            <w:bookmarkEnd w:id="14"/>
            <w:bookmarkEnd w:id="15"/>
          </w:p>
          <w:p w14:paraId="7C864A0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7. У приміщенні, де розміщується Центр,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14:paraId="46D36A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6" w:name="n74"/>
            <w:bookmarkEnd w:id="16"/>
          </w:p>
          <w:p w14:paraId="37BBD0B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Добір суб’єктів господарювання для надання супутніх послуг здійснюється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lang w:eastAsia="uk-UA"/>
              </w:rPr>
              <w:t>міською радою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комунального майна.</w:t>
            </w:r>
          </w:p>
          <w:p w14:paraId="3B42B26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7" w:name="n75"/>
            <w:bookmarkEnd w:id="17"/>
          </w:p>
          <w:p w14:paraId="08C3F76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14:paraId="60F73BA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7B76A1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7</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xml:space="preserve">. У приміщенні, де розміщується Центр,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проводяться соціальні, культурні, просвітницькі та інші заходи, спрямовані на задоволення потреб та інтересів міської громади, розвиток громадянського суспільства, якщо вони не перешкоджають наданню адміністративних послуг.</w:t>
            </w:r>
          </w:p>
          <w:p w14:paraId="226D4BE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18" w:name="n118"/>
            <w:bookmarkEnd w:id="18"/>
          </w:p>
          <w:p w14:paraId="560566B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У Центрі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може здійснюватися прийом суб’єктів звернення з надання безоплатної правової допомоги.</w:t>
            </w:r>
          </w:p>
          <w:p w14:paraId="28430C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2F3A81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8. У місцях прийому суб’єктів звернень Центр облаштовано інформаційними стендами із зразками відповідних документів та інформацією в обсязі, достатньому для отримання адміністративної послуги без сторонньої допомоги.</w:t>
            </w:r>
          </w:p>
          <w:p w14:paraId="7298C4D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9" w:name="n98"/>
            <w:bookmarkEnd w:id="19"/>
          </w:p>
          <w:p w14:paraId="69C412F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14:paraId="22197E9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471ABC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Встановлені вимоги щодо якості обслуговування суб’єктів звернення в Центрі не повинні погіршувати умов надання адміністративних послуг, визначених законом.</w:t>
            </w:r>
          </w:p>
          <w:p w14:paraId="67AF095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4106048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9. Суб’єкт звернення для отримання адміністративної послуги в Центрі звертається до адміністратора - посадової особи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яка надає адміністративні послуги або організовує їх надання, а у разі утворення Центру як постійно діючого робочого органу також до окремих посадових осіб виконавчих органів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на яких у встановленому порядку покладені всі або окремі завдання адміністратора.</w:t>
            </w:r>
          </w:p>
          <w:p w14:paraId="1EE98D0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0" w:name="n121"/>
            <w:bookmarkEnd w:id="20"/>
          </w:p>
          <w:p w14:paraId="00D456C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lastRenderedPageBreak/>
              <w:t xml:space="preserve">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окремі завдання адміністратора, пов’язані з наданням адміністративних послуг, отриманням заяв та документів, видачею результатів надання адміністративних послуг, може здійснювати староста.</w:t>
            </w:r>
          </w:p>
          <w:p w14:paraId="6D1104B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1" w:name="n122"/>
            <w:bookmarkEnd w:id="21"/>
          </w:p>
          <w:p w14:paraId="40EE38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З метою належної організації надання адміністративних послуг через Центр адміністратори, староста та інші особи, на яких покладається виконання завдань адміністратора, беруть участь в навчанні, яке може проводитися за участю суб’єкта надання адміністративних послуг у випадках, визначених законодавством.</w:t>
            </w:r>
          </w:p>
          <w:p w14:paraId="0DE7F9E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22" w:name="n73"/>
            <w:bookmarkStart w:id="23" w:name="n77"/>
            <w:bookmarkStart w:id="24" w:name="n78"/>
            <w:bookmarkStart w:id="25" w:name="n76"/>
            <w:bookmarkStart w:id="26" w:name="n25"/>
            <w:bookmarkStart w:id="27" w:name="n26"/>
            <w:bookmarkStart w:id="28" w:name="n28"/>
            <w:bookmarkEnd w:id="22"/>
            <w:bookmarkEnd w:id="23"/>
            <w:bookmarkEnd w:id="24"/>
            <w:bookmarkEnd w:id="25"/>
            <w:bookmarkEnd w:id="26"/>
            <w:bookmarkEnd w:id="27"/>
            <w:bookmarkEnd w:id="28"/>
          </w:p>
          <w:p w14:paraId="176ABD7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10. Адміністратор призначається на посаду та звільняється з посади відповідно до законодавства про службу в органах місцевого самоврядування.</w:t>
            </w:r>
          </w:p>
          <w:p w14:paraId="74F3D1C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9" w:name="n124"/>
            <w:bookmarkEnd w:id="29"/>
          </w:p>
          <w:p w14:paraId="48C2AA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Кількість адміністраторів, які працюють у Центрі, визначається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shd w:val="clear" w:color="auto" w:fill="FFFFFF"/>
                <w:lang w:eastAsia="uk-UA"/>
              </w:rPr>
              <w:t>міською радою.</w:t>
            </w:r>
          </w:p>
          <w:p w14:paraId="6F07BB97"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p>
          <w:p w14:paraId="16B48CF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11. Адміністратор має особисту печатку </w:t>
            </w:r>
            <w:r w:rsidRPr="00420C71">
              <w:rPr>
                <w:rFonts w:ascii="Times New Roman" w:hAnsi="Times New Roman"/>
                <w:color w:val="000000" w:themeColor="text1"/>
                <w:sz w:val="28"/>
                <w:szCs w:val="28"/>
                <w:bdr w:val="none" w:sz="0" w:space="0" w:color="auto" w:frame="1"/>
                <w:shd w:val="clear" w:color="auto" w:fill="FFFFFF"/>
                <w:lang w:eastAsia="uk-UA"/>
              </w:rPr>
              <w:t>із зазначенням  порядкового номера печатки  найменування Центру.</w:t>
            </w:r>
          </w:p>
          <w:p w14:paraId="27918693"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bookmarkStart w:id="30" w:name="n29"/>
            <w:bookmarkEnd w:id="30"/>
          </w:p>
          <w:p w14:paraId="14E485E1" w14:textId="77777777" w:rsidR="00270D91" w:rsidRPr="00420C71" w:rsidRDefault="00270D91" w:rsidP="00420C71">
            <w:pPr>
              <w:shd w:val="clear" w:color="auto" w:fill="FFFFFF"/>
              <w:ind w:firstLine="567"/>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12. Основними завданнями адміністратора є:</w:t>
            </w:r>
          </w:p>
          <w:p w14:paraId="1DF0BF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1" w:name="n30"/>
            <w:bookmarkEnd w:id="31"/>
          </w:p>
          <w:p w14:paraId="37EA16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надання суб’єктам звернень вичерпної інформації і консультацій щодо вимог та порядку надання адміністративних послуг;</w:t>
            </w:r>
          </w:p>
          <w:p w14:paraId="2A634E7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2" w:name="n31"/>
            <w:bookmarkEnd w:id="32"/>
          </w:p>
          <w:p w14:paraId="3EC6093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r w:rsidRPr="00420C71">
              <w:rPr>
                <w:rFonts w:ascii="Times New Roman" w:hAnsi="Times New Roman"/>
                <w:color w:val="000000" w:themeColor="text1"/>
                <w:sz w:val="28"/>
                <w:szCs w:val="28"/>
                <w:lang w:eastAsia="uk-UA"/>
              </w:rPr>
              <w:t xml:space="preserve"> </w:t>
            </w:r>
            <w:r w:rsidRPr="00420C71">
              <w:rPr>
                <w:rFonts w:ascii="Times New Roman" w:hAnsi="Times New Roman"/>
                <w:color w:val="000000" w:themeColor="text1"/>
                <w:sz w:val="28"/>
                <w:szCs w:val="28"/>
                <w:bdr w:val="none" w:sz="0" w:space="0" w:color="auto" w:frame="1"/>
                <w:lang w:eastAsia="uk-UA"/>
              </w:rPr>
              <w:t>Закону України «Про захист персональних даних»;</w:t>
            </w:r>
          </w:p>
          <w:p w14:paraId="4E5B6E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249B91F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2</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складення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14:paraId="7F3CA0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3" w:name="n32"/>
            <w:bookmarkEnd w:id="33"/>
          </w:p>
          <w:p w14:paraId="53D6F5B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14:paraId="789C3EA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4" w:name="n33"/>
            <w:bookmarkEnd w:id="34"/>
          </w:p>
          <w:p w14:paraId="1D1D2F3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організаційне забезпечення надання адміністративних послуг суб’єктами їх надання;</w:t>
            </w:r>
          </w:p>
          <w:p w14:paraId="03AA209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5" w:name="n34"/>
            <w:bookmarkEnd w:id="35"/>
          </w:p>
          <w:p w14:paraId="30B0E3C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5) здійснення контролю за додержанням суб’єктами надання адміністративних послуг строку розгляду справ та прийняття рішень;</w:t>
            </w:r>
          </w:p>
          <w:p w14:paraId="0D1EEF2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6" w:name="n35"/>
            <w:bookmarkEnd w:id="36"/>
          </w:p>
          <w:p w14:paraId="76C8BAC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6) надання адміністративних послуг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w:t>
            </w:r>
          </w:p>
          <w:p w14:paraId="0DB22C7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7600E9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6</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надання адміністративних послуг в електронній формі з використанням Єдиного державного вебпорталу електронних послуг;</w:t>
            </w:r>
          </w:p>
          <w:p w14:paraId="0B1DB13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7" w:name="n82"/>
            <w:bookmarkEnd w:id="37"/>
          </w:p>
          <w:p w14:paraId="0D257C4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7) складення протоколів про адміністративні правопорушення у випадках, передбачених законом;</w:t>
            </w:r>
          </w:p>
          <w:p w14:paraId="721E7B9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8" w:name="n84"/>
            <w:bookmarkStart w:id="39" w:name="n83"/>
            <w:bookmarkEnd w:id="38"/>
            <w:bookmarkEnd w:id="39"/>
          </w:p>
          <w:p w14:paraId="16779BE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8) розгляд справ про адміністративні правопорушення та накладення стягнень;</w:t>
            </w:r>
          </w:p>
          <w:p w14:paraId="05A5D8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40" w:name="n138"/>
            <w:bookmarkEnd w:id="40"/>
          </w:p>
          <w:p w14:paraId="465FFA5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9)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14:paraId="6B14C655"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bookmarkStart w:id="41" w:name="n81"/>
            <w:bookmarkStart w:id="42" w:name="n36"/>
            <w:bookmarkEnd w:id="41"/>
            <w:bookmarkEnd w:id="42"/>
          </w:p>
          <w:p w14:paraId="17099115" w14:textId="77777777" w:rsidR="00270D91" w:rsidRPr="00420C71" w:rsidRDefault="00270D91" w:rsidP="00420C71">
            <w:pPr>
              <w:shd w:val="clear" w:color="auto" w:fill="FFFFFF"/>
              <w:ind w:firstLine="567"/>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13. Адміністратор має право:</w:t>
            </w:r>
          </w:p>
          <w:p w14:paraId="650FA3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3" w:name="n37"/>
            <w:bookmarkEnd w:id="43"/>
          </w:p>
          <w:p w14:paraId="23F3D94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безоплатно одержувати від суб’єкта надання адміністративних послуг, державних органів, органів влади Автономної Республіки Крим, органів місцевого самоврядування, підприємств, установ або організацій, що належать до сфери їх управління, документи та інформацію, пов’язані з наданням таких послуг, в установленому законом порядку;</w:t>
            </w:r>
          </w:p>
          <w:p w14:paraId="5CE444A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4" w:name="n85"/>
            <w:bookmarkStart w:id="45" w:name="n38"/>
            <w:bookmarkEnd w:id="44"/>
            <w:bookmarkEnd w:id="45"/>
          </w:p>
          <w:p w14:paraId="3C2A80C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погоджувати документи (рішення) в інших органах державної влади та органах місцевого самоврядування, отримувати їх висновки з метою надання адміністративної послуги без залучення суб’єкта звернення;</w:t>
            </w:r>
          </w:p>
          <w:p w14:paraId="459C12E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6" w:name="n86"/>
            <w:bookmarkStart w:id="47" w:name="n39"/>
            <w:bookmarkEnd w:id="46"/>
            <w:bookmarkEnd w:id="47"/>
          </w:p>
          <w:p w14:paraId="0F8E57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інформувати керівника Центру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14:paraId="62C74CC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8" w:name="n40"/>
            <w:bookmarkEnd w:id="48"/>
          </w:p>
          <w:p w14:paraId="12DA98C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 xml:space="preserve">4) посвідчувати власним підписом та печаткою (штампом) копії (фотокопії) документів і виписок з них, витягів з реєстрів та баз даних, </w:t>
            </w:r>
            <w:r w:rsidRPr="00420C71">
              <w:rPr>
                <w:rFonts w:ascii="Times New Roman" w:hAnsi="Times New Roman"/>
                <w:color w:val="000000" w:themeColor="text1"/>
                <w:sz w:val="28"/>
                <w:szCs w:val="28"/>
                <w:shd w:val="clear" w:color="auto" w:fill="FFFFFF"/>
              </w:rPr>
              <w:t>які необхідні для надання адміністративної послуги;</w:t>
            </w:r>
            <w:r w:rsidRPr="00420C71">
              <w:rPr>
                <w:rFonts w:ascii="Times New Roman" w:hAnsi="Times New Roman"/>
                <w:color w:val="000000" w:themeColor="text1"/>
                <w:sz w:val="28"/>
                <w:szCs w:val="28"/>
                <w:bdr w:val="none" w:sz="0" w:space="0" w:color="auto" w:frame="1"/>
                <w:lang w:eastAsia="uk-UA"/>
              </w:rPr>
              <w:t xml:space="preserve"> </w:t>
            </w:r>
            <w:bookmarkStart w:id="49" w:name="n41"/>
            <w:bookmarkEnd w:id="49"/>
          </w:p>
          <w:p w14:paraId="67242C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71DDC05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5) порушувати клопотання перед керівником Центру щодо вжиття заходів з метою забезпечення ефективної роботи Центру.</w:t>
            </w:r>
          </w:p>
          <w:p w14:paraId="6327D34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9E1C5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14. Центр утворено як постійно діючий робочий орган. З метою здійснення матеріально-технічного та організаційного забезпечення його діяльності у структурі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w:t>
            </w:r>
            <w:r w:rsidRPr="00420C71">
              <w:rPr>
                <w:rFonts w:ascii="Times New Roman" w:hAnsi="Times New Roman"/>
                <w:color w:val="000000" w:themeColor="text1"/>
                <w:sz w:val="28"/>
                <w:szCs w:val="28"/>
                <w:bdr w:val="none" w:sz="0" w:space="0" w:color="auto" w:frame="1"/>
                <w:lang w:eastAsia="uk-UA"/>
              </w:rPr>
              <w:t xml:space="preserve">утворено відділ надання </w:t>
            </w:r>
            <w:r w:rsidRPr="00420C71">
              <w:rPr>
                <w:rFonts w:ascii="Times New Roman" w:hAnsi="Times New Roman"/>
                <w:color w:val="000000" w:themeColor="text1"/>
                <w:sz w:val="28"/>
                <w:szCs w:val="28"/>
                <w:bdr w:val="none" w:sz="0" w:space="0" w:color="auto" w:frame="1"/>
                <w:lang w:eastAsia="uk-UA"/>
              </w:rPr>
              <w:lastRenderedPageBreak/>
              <w:t xml:space="preserve">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на який покладено здійснення функцій з керівництва та відповідальність за організацію діяльності Центру.</w:t>
            </w:r>
          </w:p>
          <w:p w14:paraId="355FD6F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38C793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 xml:space="preserve">15. Центр очолює начальник відділу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на який покладається здійснення функцій з керівництва та відповідальність за організацію діяльності Центру, що  призначається на посаду та звільняється з посади</w:t>
            </w:r>
            <w:bookmarkStart w:id="50" w:name="n88"/>
            <w:bookmarkStart w:id="51" w:name="n44"/>
            <w:bookmarkEnd w:id="50"/>
            <w:bookmarkEnd w:id="51"/>
            <w:r w:rsidRPr="00420C71">
              <w:rPr>
                <w:rFonts w:ascii="Times New Roman" w:hAnsi="Times New Roman"/>
                <w:color w:val="000000" w:themeColor="text1"/>
                <w:sz w:val="28"/>
                <w:szCs w:val="28"/>
                <w:bdr w:val="none" w:sz="0" w:space="0" w:color="auto" w:frame="1"/>
                <w:lang w:eastAsia="uk-UA"/>
              </w:rPr>
              <w:t xml:space="preserve"> </w:t>
            </w:r>
            <w:r w:rsidRPr="00420C71">
              <w:rPr>
                <w:rFonts w:ascii="Times New Roman" w:hAnsi="Times New Roman"/>
                <w:color w:val="000000" w:themeColor="text1"/>
                <w:sz w:val="28"/>
                <w:szCs w:val="28"/>
                <w:bdr w:val="none" w:sz="0" w:space="0" w:color="auto" w:frame="1"/>
                <w:shd w:val="clear" w:color="auto" w:fill="FFFFFF"/>
                <w:lang w:eastAsia="uk-UA"/>
              </w:rPr>
              <w:t>відповідно до законодавства про службу в органах місцевого самоврядування.</w:t>
            </w:r>
          </w:p>
          <w:p w14:paraId="5B6FD5E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6C6DCAD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16. Керівник Центру відповідно до завдань, покладених на Центр:</w:t>
            </w:r>
          </w:p>
          <w:p w14:paraId="4B0AB43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4B0078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52" w:name="n46"/>
            <w:bookmarkEnd w:id="52"/>
            <w:r w:rsidRPr="00420C71">
              <w:rPr>
                <w:rFonts w:ascii="Times New Roman" w:hAnsi="Times New Roman"/>
                <w:color w:val="000000" w:themeColor="text1"/>
                <w:sz w:val="28"/>
                <w:szCs w:val="28"/>
                <w:bdr w:val="none" w:sz="0" w:space="0" w:color="auto" w:frame="1"/>
                <w:lang w:eastAsia="uk-UA"/>
              </w:rPr>
              <w:t>1) здійснює керівництво роботою Центру, несе персональну відповідальність за організацію діяльності Центру;</w:t>
            </w:r>
          </w:p>
          <w:p w14:paraId="201DC1A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3" w:name="n47"/>
            <w:bookmarkEnd w:id="53"/>
          </w:p>
          <w:p w14:paraId="309BD89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організовує діяльність Центру, у тому числі щодо взаємодії із суб’єктами надання адміністративних послуг, вживає заходів до підвищення ефективності роботи Центру;</w:t>
            </w:r>
          </w:p>
          <w:p w14:paraId="65D13BB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4" w:name="n48"/>
            <w:bookmarkEnd w:id="54"/>
          </w:p>
          <w:p w14:paraId="26EE0A3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координує діяльність адміністраторів, контролює якість та своєчасність виконання ними обов’язків;</w:t>
            </w:r>
          </w:p>
          <w:p w14:paraId="150BD0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5" w:name="n49"/>
            <w:bookmarkEnd w:id="55"/>
          </w:p>
          <w:p w14:paraId="01387EC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організовує інформаційне забезпечення роботи Центру, роботу із засобами масової інформації, визначає зміст та час проведення інформаційних заходів;</w:t>
            </w:r>
          </w:p>
          <w:p w14:paraId="6F6450C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6" w:name="n50"/>
            <w:bookmarkEnd w:id="56"/>
          </w:p>
          <w:p w14:paraId="767C2D9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5) сприяє створенню належних умов праці у Центрі, вносить пропозиції голові Погребищенської міської ради щодо матеріально-технічного забезпечення Центру;</w:t>
            </w:r>
          </w:p>
          <w:p w14:paraId="14ED3DD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6C6A280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5</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забезпечує визначення потреб у навчанні та навчання, у тому числі з використанням Національної веб-платформи центрів надання адміністративних послуг (Платформи Центрів Дія), адміністраторів, старост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14:paraId="3F8FC8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7" w:name="n51"/>
            <w:bookmarkEnd w:id="57"/>
          </w:p>
          <w:p w14:paraId="09FF429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6) розглядає скарги на діяльність чи бездіяльність адміністраторів;</w:t>
            </w:r>
          </w:p>
          <w:p w14:paraId="20AA3EF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8" w:name="n52"/>
            <w:bookmarkEnd w:id="58"/>
          </w:p>
          <w:p w14:paraId="3E3E9F1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7) може здійснювати функції адміністратора;</w:t>
            </w:r>
          </w:p>
          <w:p w14:paraId="036903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9" w:name="n53"/>
            <w:bookmarkEnd w:id="59"/>
          </w:p>
          <w:p w14:paraId="6EA5F1B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8) виконує інші повноваження згідно з актами законодавства та положенням про Центр.</w:t>
            </w:r>
          </w:p>
          <w:p w14:paraId="6F35FE7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0" w:name="n54"/>
            <w:bookmarkStart w:id="61" w:name="n142"/>
            <w:bookmarkEnd w:id="60"/>
            <w:bookmarkEnd w:id="61"/>
          </w:p>
          <w:p w14:paraId="056F52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17. Центр під час виконання покладених на нього завдань взаємодіє з центральними та місцевими органами виконавчої влади, іншими державними органами, органами влади Автономної Республіки Крим, органами місцевого самоврядування, підприємствами, установами або організаціями.</w:t>
            </w:r>
          </w:p>
          <w:p w14:paraId="1AAA9E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2" w:name="n55"/>
            <w:bookmarkEnd w:id="62"/>
          </w:p>
          <w:p w14:paraId="1E970FC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18. З метою забезпечення створення зручних та доступних умов отримання послуг суб’єктами звернень у межах відповідної адміністративно-територіальної одиниці,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можуть утворюватися </w:t>
            </w:r>
            <w:r w:rsidRPr="00420C71">
              <w:rPr>
                <w:rFonts w:ascii="Times New Roman" w:hAnsi="Times New Roman"/>
                <w:color w:val="000000" w:themeColor="text1"/>
                <w:sz w:val="28"/>
                <w:szCs w:val="28"/>
                <w:shd w:val="clear" w:color="auto" w:fill="FFFFFF"/>
              </w:rPr>
              <w:t xml:space="preserve">територіальні підрозділи Центру та </w:t>
            </w:r>
            <w:r w:rsidRPr="00420C71">
              <w:rPr>
                <w:rFonts w:ascii="Times New Roman" w:hAnsi="Times New Roman"/>
                <w:color w:val="000000" w:themeColor="text1"/>
                <w:sz w:val="28"/>
                <w:szCs w:val="28"/>
                <w:bdr w:val="none" w:sz="0" w:space="0" w:color="auto" w:frame="1"/>
                <w:lang w:eastAsia="uk-UA"/>
              </w:rPr>
              <w:t xml:space="preserve">віддалені </w:t>
            </w:r>
            <w:r w:rsidRPr="00420C71">
              <w:rPr>
                <w:rFonts w:ascii="Times New Roman" w:hAnsi="Times New Roman"/>
                <w:color w:val="000000" w:themeColor="text1"/>
                <w:sz w:val="28"/>
                <w:szCs w:val="28"/>
                <w:shd w:val="clear" w:color="auto" w:fill="FFFFFF"/>
              </w:rPr>
              <w:t>(у тому числі пересувні)</w:t>
            </w:r>
            <w:r w:rsidRPr="00420C71">
              <w:rPr>
                <w:rFonts w:ascii="Times New Roman" w:hAnsi="Times New Roman"/>
                <w:color w:val="000000" w:themeColor="text1"/>
                <w:sz w:val="28"/>
                <w:szCs w:val="28"/>
                <w:bdr w:val="none" w:sz="0" w:space="0" w:color="auto" w:frame="1"/>
                <w:lang w:eastAsia="uk-UA"/>
              </w:rPr>
              <w:t xml:space="preserve"> робочі місця для роботи адміністраторів такого Центру, у яких забезпечується надання адміністративних послуг відповідно до переліку, який затверджений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w:t>
            </w:r>
          </w:p>
          <w:p w14:paraId="2445C5A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63" w:name="n144"/>
            <w:bookmarkEnd w:id="63"/>
          </w:p>
          <w:p w14:paraId="23BB4DA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Організаційне забезпечення діяльності </w:t>
            </w:r>
            <w:r w:rsidRPr="00420C71">
              <w:rPr>
                <w:rFonts w:ascii="Times New Roman" w:hAnsi="Times New Roman"/>
                <w:color w:val="000000" w:themeColor="text1"/>
                <w:sz w:val="28"/>
                <w:szCs w:val="28"/>
                <w:shd w:val="clear" w:color="auto" w:fill="FFFFFF"/>
              </w:rPr>
              <w:t xml:space="preserve">територіальних підрозділів, </w:t>
            </w:r>
            <w:r w:rsidRPr="00420C71">
              <w:rPr>
                <w:rFonts w:ascii="Times New Roman" w:hAnsi="Times New Roman"/>
                <w:color w:val="000000" w:themeColor="text1"/>
                <w:sz w:val="28"/>
                <w:szCs w:val="28"/>
                <w:bdr w:val="none" w:sz="0" w:space="0" w:color="auto" w:frame="1"/>
                <w:shd w:val="clear" w:color="auto" w:fill="FFFFFF"/>
                <w:lang w:eastAsia="uk-UA"/>
              </w:rPr>
              <w:t xml:space="preserve">віддалених робочих </w:t>
            </w:r>
            <w:r w:rsidRPr="00420C71">
              <w:rPr>
                <w:rFonts w:ascii="Times New Roman" w:hAnsi="Times New Roman"/>
                <w:color w:val="000000" w:themeColor="text1"/>
                <w:sz w:val="28"/>
                <w:szCs w:val="28"/>
                <w:shd w:val="clear" w:color="auto" w:fill="FFFFFF"/>
              </w:rPr>
              <w:t xml:space="preserve">(у тому числі пересувних) </w:t>
            </w:r>
            <w:r w:rsidRPr="00420C71">
              <w:rPr>
                <w:rFonts w:ascii="Times New Roman" w:hAnsi="Times New Roman"/>
                <w:color w:val="000000" w:themeColor="text1"/>
                <w:sz w:val="28"/>
                <w:szCs w:val="28"/>
                <w:bdr w:val="none" w:sz="0" w:space="0" w:color="auto" w:frame="1"/>
                <w:shd w:val="clear" w:color="auto" w:fill="FFFFFF"/>
                <w:lang w:eastAsia="uk-UA"/>
              </w:rPr>
              <w:t xml:space="preserve">місць адміністраторів здійснюється відділом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p>
          <w:p w14:paraId="639F319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64" w:name="n91"/>
            <w:bookmarkStart w:id="65" w:name="n56"/>
            <w:bookmarkEnd w:id="64"/>
            <w:bookmarkEnd w:id="65"/>
          </w:p>
          <w:p w14:paraId="6D3F89C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19. Час прийому суб’єктів звернень є загальним (єдиним) для всіх адміністративних послуг, що надаються через Центр. Час</w:t>
            </w:r>
            <w:bookmarkStart w:id="66" w:name="n57"/>
            <w:bookmarkEnd w:id="66"/>
            <w:r w:rsidRPr="00420C71">
              <w:rPr>
                <w:rFonts w:ascii="Times New Roman" w:hAnsi="Times New Roman"/>
                <w:color w:val="000000" w:themeColor="text1"/>
                <w:sz w:val="28"/>
                <w:szCs w:val="28"/>
                <w:bdr w:val="none" w:sz="0" w:space="0" w:color="auto" w:frame="1"/>
                <w:shd w:val="clear" w:color="auto" w:fill="FFFFFF"/>
                <w:lang w:eastAsia="uk-UA"/>
              </w:rPr>
              <w:t xml:space="preserve"> прийому суб’єктів звернень становить не менш як</w:t>
            </w:r>
            <w:bookmarkStart w:id="67" w:name="n92"/>
            <w:bookmarkEnd w:id="67"/>
            <w:r w:rsidRPr="00420C71">
              <w:rPr>
                <w:rFonts w:ascii="Times New Roman" w:hAnsi="Times New Roman"/>
                <w:color w:val="000000" w:themeColor="text1"/>
                <w:sz w:val="28"/>
                <w:szCs w:val="28"/>
                <w:bdr w:val="none" w:sz="0" w:space="0" w:color="auto" w:frame="1"/>
                <w:shd w:val="clear" w:color="auto" w:fill="FFFFFF"/>
                <w:lang w:eastAsia="uk-UA"/>
              </w:rPr>
              <w:t xml:space="preserve"> шість днів на тиждень та сім годин на день. У віддалених робочих місцях адміністраторів Центру час прийому суб’єктів звернень визначається </w:t>
            </w:r>
            <w:r w:rsidRPr="00420C71">
              <w:rPr>
                <w:rFonts w:ascii="Times New Roman" w:hAnsi="Times New Roman"/>
                <w:color w:val="000000" w:themeColor="text1"/>
                <w:sz w:val="28"/>
                <w:szCs w:val="28"/>
              </w:rPr>
              <w:t>Погребищенською</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міською радою. При цьому прийом суб’єктів звернень у Центрі здійснюється без перерви на обід та не менш як один день на тиждень до 20-ї години.</w:t>
            </w:r>
          </w:p>
          <w:p w14:paraId="3996BD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8" w:name="n93"/>
            <w:bookmarkStart w:id="69" w:name="n90"/>
            <w:bookmarkStart w:id="70" w:name="n58"/>
            <w:bookmarkEnd w:id="68"/>
            <w:bookmarkEnd w:id="69"/>
            <w:bookmarkEnd w:id="70"/>
          </w:p>
          <w:p w14:paraId="66EB79A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20. Фінансування та матеріально-технічне забезпечення діяльності Центру здійснюється за рахунок бюджету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територіальної громади. </w:t>
            </w:r>
            <w:bookmarkStart w:id="71" w:name="n97"/>
            <w:bookmarkEnd w:id="71"/>
          </w:p>
          <w:p w14:paraId="72A769A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1B8C8E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Центр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 </w:t>
            </w:r>
            <w:r w:rsidRPr="00420C71">
              <w:rPr>
                <w:rFonts w:ascii="Times New Roman" w:hAnsi="Times New Roman"/>
                <w:color w:val="000000" w:themeColor="text1"/>
                <w:sz w:val="28"/>
                <w:szCs w:val="28"/>
                <w:shd w:val="clear" w:color="auto" w:fill="FFFFFF"/>
              </w:rPr>
              <w:t>а також від плати за обов’язкове навчання роботі з такими реєстрами</w:t>
            </w:r>
            <w:r w:rsidRPr="00420C71">
              <w:rPr>
                <w:rFonts w:ascii="Times New Roman" w:hAnsi="Times New Roman"/>
                <w:color w:val="000000" w:themeColor="text1"/>
                <w:sz w:val="28"/>
                <w:szCs w:val="28"/>
                <w:bdr w:val="none" w:sz="0" w:space="0" w:color="auto" w:frame="1"/>
                <w:lang w:eastAsia="uk-UA"/>
              </w:rPr>
              <w:t>.</w:t>
            </w:r>
          </w:p>
          <w:p w14:paraId="7A38EBDB" w14:textId="77777777" w:rsidR="00270D91" w:rsidRPr="00420C71" w:rsidRDefault="00270D91" w:rsidP="00420C71">
            <w:pPr>
              <w:ind w:firstLine="567"/>
              <w:rPr>
                <w:rFonts w:ascii="Times New Roman" w:hAnsi="Times New Roman"/>
                <w:color w:val="000000" w:themeColor="text1"/>
                <w:sz w:val="28"/>
                <w:szCs w:val="28"/>
              </w:rPr>
            </w:pPr>
          </w:p>
          <w:p w14:paraId="74BD37E0" w14:textId="77777777" w:rsidR="00270D91" w:rsidRPr="00420C71" w:rsidRDefault="00270D91" w:rsidP="00420C71">
            <w:pPr>
              <w:ind w:firstLine="567"/>
              <w:jc w:val="center"/>
              <w:rPr>
                <w:rFonts w:ascii="Times New Roman" w:hAnsi="Times New Roman"/>
                <w:b/>
                <w:sz w:val="28"/>
                <w:szCs w:val="28"/>
              </w:rPr>
            </w:pPr>
          </w:p>
          <w:p w14:paraId="4803D869" w14:textId="77777777" w:rsidR="00270D91" w:rsidRPr="00420C71" w:rsidRDefault="00270D91" w:rsidP="00420C71">
            <w:pPr>
              <w:ind w:firstLine="567"/>
              <w:rPr>
                <w:rFonts w:ascii="Times New Roman" w:hAnsi="Times New Roman"/>
                <w:sz w:val="28"/>
                <w:szCs w:val="28"/>
              </w:rPr>
            </w:pPr>
          </w:p>
          <w:p w14:paraId="77A6B1CF" w14:textId="45BE6E67" w:rsidR="00270D91" w:rsidRPr="00420C71" w:rsidRDefault="00270D91" w:rsidP="00420C71">
            <w:pPr>
              <w:rPr>
                <w:rFonts w:ascii="Times New Roman" w:hAnsi="Times New Roman"/>
                <w:sz w:val="28"/>
                <w:szCs w:val="28"/>
              </w:rPr>
            </w:pP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 xml:space="preserve">            Сергій ВОЛИНСЬКИЙ</w:t>
            </w:r>
          </w:p>
          <w:p w14:paraId="12D67D12" w14:textId="77777777" w:rsidR="00270D91" w:rsidRPr="00420C71" w:rsidRDefault="00270D91" w:rsidP="00420C71">
            <w:pPr>
              <w:ind w:firstLine="567"/>
              <w:jc w:val="right"/>
              <w:rPr>
                <w:rFonts w:ascii="Times New Roman" w:hAnsi="Times New Roman"/>
                <w:sz w:val="28"/>
                <w:szCs w:val="28"/>
              </w:rPr>
            </w:pPr>
          </w:p>
          <w:p w14:paraId="2004C36E" w14:textId="77777777" w:rsidR="00270D91" w:rsidRPr="00420C71" w:rsidRDefault="00270D91" w:rsidP="00420C71">
            <w:pPr>
              <w:ind w:firstLine="567"/>
              <w:jc w:val="right"/>
              <w:rPr>
                <w:rFonts w:ascii="Times New Roman" w:hAnsi="Times New Roman"/>
                <w:sz w:val="28"/>
                <w:szCs w:val="28"/>
              </w:rPr>
            </w:pPr>
          </w:p>
          <w:p w14:paraId="70A78E5D" w14:textId="77777777" w:rsidR="00270D91" w:rsidRPr="00420C71" w:rsidRDefault="00270D91" w:rsidP="00420C71">
            <w:pPr>
              <w:ind w:firstLine="567"/>
              <w:jc w:val="right"/>
              <w:rPr>
                <w:rFonts w:ascii="Times New Roman" w:hAnsi="Times New Roman"/>
                <w:sz w:val="28"/>
                <w:szCs w:val="28"/>
              </w:rPr>
            </w:pPr>
          </w:p>
          <w:p w14:paraId="0964B47E" w14:textId="77777777" w:rsidR="00270D91" w:rsidRPr="00420C71" w:rsidRDefault="00270D91" w:rsidP="00420C71">
            <w:pPr>
              <w:ind w:firstLine="567"/>
              <w:jc w:val="right"/>
              <w:rPr>
                <w:rFonts w:ascii="Times New Roman" w:hAnsi="Times New Roman"/>
                <w:sz w:val="28"/>
                <w:szCs w:val="28"/>
              </w:rPr>
            </w:pPr>
          </w:p>
          <w:p w14:paraId="2C1B6CFB" w14:textId="77777777" w:rsidR="00270D91" w:rsidRPr="00420C71" w:rsidRDefault="00270D91" w:rsidP="00420C71">
            <w:pPr>
              <w:ind w:firstLine="567"/>
              <w:jc w:val="right"/>
              <w:rPr>
                <w:rFonts w:ascii="Times New Roman" w:hAnsi="Times New Roman"/>
                <w:sz w:val="28"/>
                <w:szCs w:val="28"/>
              </w:rPr>
            </w:pPr>
          </w:p>
          <w:p w14:paraId="6DD80448" w14:textId="77777777" w:rsidR="00270D91" w:rsidRPr="00420C71" w:rsidRDefault="00270D91" w:rsidP="00420C71">
            <w:pPr>
              <w:ind w:firstLine="567"/>
              <w:jc w:val="right"/>
              <w:rPr>
                <w:rFonts w:ascii="Times New Roman" w:hAnsi="Times New Roman"/>
                <w:sz w:val="28"/>
                <w:szCs w:val="28"/>
              </w:rPr>
            </w:pPr>
          </w:p>
          <w:p w14:paraId="2D6A4247" w14:textId="77777777" w:rsidR="00270D91" w:rsidRPr="00420C71" w:rsidRDefault="00270D91" w:rsidP="00420C71">
            <w:pPr>
              <w:ind w:firstLine="567"/>
              <w:jc w:val="right"/>
              <w:rPr>
                <w:rFonts w:ascii="Times New Roman" w:hAnsi="Times New Roman"/>
                <w:sz w:val="28"/>
                <w:szCs w:val="28"/>
              </w:rPr>
            </w:pPr>
          </w:p>
          <w:p w14:paraId="467D8961" w14:textId="77777777" w:rsidR="00270D91" w:rsidRPr="00420C71" w:rsidRDefault="00270D91" w:rsidP="00420C71">
            <w:pPr>
              <w:ind w:firstLine="567"/>
              <w:jc w:val="right"/>
              <w:rPr>
                <w:rFonts w:ascii="Times New Roman" w:hAnsi="Times New Roman"/>
                <w:sz w:val="28"/>
                <w:szCs w:val="28"/>
              </w:rPr>
            </w:pPr>
          </w:p>
          <w:p w14:paraId="433C2F7F" w14:textId="77777777" w:rsidR="00270D91" w:rsidRPr="00420C71" w:rsidRDefault="00270D91" w:rsidP="00420C71">
            <w:pPr>
              <w:ind w:firstLine="567"/>
              <w:jc w:val="right"/>
              <w:rPr>
                <w:rFonts w:ascii="Times New Roman" w:hAnsi="Times New Roman"/>
                <w:sz w:val="28"/>
                <w:szCs w:val="28"/>
              </w:rPr>
            </w:pPr>
          </w:p>
          <w:p w14:paraId="07555FD0"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ЗАТВЕРДЖЕНО</w:t>
            </w:r>
          </w:p>
          <w:p w14:paraId="714961BC" w14:textId="5F0258F6"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 xml:space="preserve">рішення </w:t>
            </w:r>
            <w:r w:rsidR="006D2DF6">
              <w:rPr>
                <w:rFonts w:ascii="Times New Roman" w:hAnsi="Times New Roman"/>
                <w:sz w:val="28"/>
                <w:szCs w:val="28"/>
              </w:rPr>
              <w:t>96</w:t>
            </w:r>
            <w:r w:rsidRPr="00420C71">
              <w:rPr>
                <w:rFonts w:ascii="Times New Roman" w:hAnsi="Times New Roman"/>
                <w:sz w:val="28"/>
                <w:szCs w:val="28"/>
              </w:rPr>
              <w:t xml:space="preserve"> сесії Погребищенської</w:t>
            </w:r>
          </w:p>
          <w:p w14:paraId="27376BD3"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14304151" w14:textId="5940CB8B" w:rsidR="00420C71" w:rsidRPr="00420C71" w:rsidRDefault="006D2DF6" w:rsidP="00420C71">
            <w:pPr>
              <w:ind w:firstLine="5245"/>
              <w:rPr>
                <w:rFonts w:ascii="Times New Roman" w:hAnsi="Times New Roman"/>
                <w:sz w:val="28"/>
                <w:szCs w:val="28"/>
              </w:rPr>
            </w:pPr>
            <w:r>
              <w:rPr>
                <w:rFonts w:ascii="Times New Roman" w:hAnsi="Times New Roman"/>
                <w:sz w:val="28"/>
                <w:szCs w:val="28"/>
              </w:rPr>
              <w:t>28 серпня</w:t>
            </w:r>
            <w:r w:rsidR="00420C71" w:rsidRPr="00420C71">
              <w:rPr>
                <w:rFonts w:ascii="Times New Roman" w:hAnsi="Times New Roman"/>
                <w:sz w:val="28"/>
                <w:szCs w:val="28"/>
              </w:rPr>
              <w:t xml:space="preserve"> 2026 року № </w:t>
            </w:r>
            <w:r>
              <w:rPr>
                <w:rFonts w:ascii="Times New Roman" w:hAnsi="Times New Roman"/>
                <w:sz w:val="28"/>
                <w:szCs w:val="28"/>
              </w:rPr>
              <w:t>663</w:t>
            </w:r>
          </w:p>
          <w:p w14:paraId="423DBA53" w14:textId="503B205D" w:rsidR="00270D91" w:rsidRPr="00420C71" w:rsidRDefault="00270D91" w:rsidP="00420C71">
            <w:pPr>
              <w:ind w:firstLine="567"/>
              <w:jc w:val="right"/>
              <w:rPr>
                <w:rFonts w:ascii="Times New Roman" w:hAnsi="Times New Roman"/>
                <w:sz w:val="28"/>
                <w:szCs w:val="28"/>
              </w:rPr>
            </w:pPr>
          </w:p>
          <w:p w14:paraId="5521D433" w14:textId="77777777" w:rsidR="00270D91" w:rsidRPr="00420C71" w:rsidRDefault="00270D91" w:rsidP="00420C71">
            <w:pPr>
              <w:ind w:firstLine="567"/>
              <w:jc w:val="right"/>
              <w:rPr>
                <w:rFonts w:ascii="Times New Roman" w:hAnsi="Times New Roman"/>
                <w:color w:val="000000" w:themeColor="text1"/>
                <w:sz w:val="28"/>
                <w:szCs w:val="28"/>
              </w:rPr>
            </w:pPr>
          </w:p>
          <w:p w14:paraId="0DD67E66" w14:textId="77777777" w:rsidR="00270D91" w:rsidRPr="00420C71" w:rsidRDefault="00270D91" w:rsidP="00420C71">
            <w:pPr>
              <w:ind w:firstLine="567"/>
              <w:jc w:val="right"/>
              <w:rPr>
                <w:rFonts w:ascii="Times New Roman" w:hAnsi="Times New Roman"/>
                <w:color w:val="000000" w:themeColor="text1"/>
                <w:sz w:val="28"/>
                <w:szCs w:val="28"/>
              </w:rPr>
            </w:pPr>
          </w:p>
          <w:p w14:paraId="78BBC8AC"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РЕГЛАМЕНТ</w:t>
            </w:r>
          </w:p>
          <w:p w14:paraId="570E6279" w14:textId="77777777" w:rsidR="00270D91" w:rsidRPr="00420C71" w:rsidRDefault="00270D91" w:rsidP="00420C71">
            <w:pPr>
              <w:pStyle w:val="af1"/>
              <w:ind w:firstLine="567"/>
              <w:jc w:val="center"/>
              <w:rPr>
                <w:rFonts w:ascii="Times New Roman" w:hAnsi="Times New Roman"/>
                <w:b/>
                <w:bCs/>
                <w:sz w:val="28"/>
                <w:szCs w:val="28"/>
                <w:lang w:val="uk-UA" w:eastAsia="uk-UA"/>
              </w:rPr>
            </w:pPr>
            <w:r w:rsidRPr="00420C71">
              <w:rPr>
                <w:rFonts w:ascii="Times New Roman" w:hAnsi="Times New Roman"/>
                <w:b/>
                <w:bCs/>
                <w:sz w:val="28"/>
                <w:szCs w:val="28"/>
                <w:bdr w:val="none" w:sz="0" w:space="0" w:color="auto" w:frame="1"/>
                <w:lang w:val="uk-UA" w:eastAsia="uk-UA"/>
              </w:rPr>
              <w:t>Центру надання адміністративних послуг</w:t>
            </w:r>
          </w:p>
          <w:p w14:paraId="5DE49CB0" w14:textId="77777777" w:rsidR="00270D91" w:rsidRPr="00420C71" w:rsidRDefault="00270D91" w:rsidP="00420C71">
            <w:pPr>
              <w:pStyle w:val="af1"/>
              <w:ind w:firstLine="567"/>
              <w:jc w:val="center"/>
              <w:rPr>
                <w:rFonts w:ascii="Times New Roman" w:hAnsi="Times New Roman"/>
                <w:b/>
                <w:bCs/>
                <w:sz w:val="28"/>
                <w:szCs w:val="28"/>
                <w:lang w:val="uk-UA" w:eastAsia="uk-UA"/>
              </w:rPr>
            </w:pPr>
            <w:r w:rsidRPr="00420C71">
              <w:rPr>
                <w:rFonts w:ascii="Times New Roman" w:hAnsi="Times New Roman"/>
                <w:b/>
                <w:bCs/>
                <w:sz w:val="28"/>
                <w:szCs w:val="28"/>
                <w:bdr w:val="none" w:sz="0" w:space="0" w:color="auto" w:frame="1"/>
                <w:lang w:val="uk-UA" w:eastAsia="uk-UA"/>
              </w:rPr>
              <w:t>Погребищенської міської ради</w:t>
            </w:r>
          </w:p>
          <w:p w14:paraId="265BF8E3"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bookmarkStart w:id="72" w:name="n10"/>
            <w:bookmarkEnd w:id="72"/>
          </w:p>
          <w:p w14:paraId="3167D3FD"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r w:rsidRPr="00420C71">
              <w:rPr>
                <w:rFonts w:ascii="Times New Roman" w:hAnsi="Times New Roman"/>
                <w:b/>
                <w:bCs/>
                <w:color w:val="1D1D1B"/>
                <w:sz w:val="28"/>
                <w:szCs w:val="28"/>
                <w:bdr w:val="none" w:sz="0" w:space="0" w:color="auto" w:frame="1"/>
                <w:lang w:eastAsia="uk-UA"/>
              </w:rPr>
              <w:t>Загальна частина</w:t>
            </w:r>
          </w:p>
          <w:p w14:paraId="7BF882CA"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p>
          <w:p w14:paraId="773C5B3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1. Цей Регламент визначає порядок організації роботи Центру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lang w:eastAsia="uk-UA"/>
              </w:rPr>
              <w:t xml:space="preserve"> міської ради (далі - Центр), </w:t>
            </w:r>
            <w:r w:rsidRPr="00420C71">
              <w:rPr>
                <w:rFonts w:ascii="Times New Roman" w:hAnsi="Times New Roman"/>
                <w:color w:val="000000" w:themeColor="text1"/>
                <w:sz w:val="28"/>
                <w:szCs w:val="28"/>
                <w:shd w:val="clear" w:color="auto" w:fill="FFFFFF"/>
              </w:rPr>
              <w:t>його територіальних підрозділів,</w:t>
            </w:r>
            <w:r w:rsidRPr="00420C71">
              <w:rPr>
                <w:rFonts w:ascii="Times New Roman" w:hAnsi="Times New Roman"/>
                <w:color w:val="000000" w:themeColor="text1"/>
                <w:sz w:val="28"/>
                <w:szCs w:val="28"/>
                <w:lang w:eastAsia="uk-UA"/>
              </w:rPr>
              <w:t xml:space="preserve"> віддалених (у тому числі пересувних) робочих місць адміністраторів, порядок дій адміністраторів Центру та їх взаємодії із суб’єктами надання адміністративних послуг.</w:t>
            </w:r>
          </w:p>
          <w:p w14:paraId="6185143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3" w:name="n12"/>
            <w:bookmarkEnd w:id="73"/>
            <w:r w:rsidRPr="00420C71">
              <w:rPr>
                <w:rFonts w:ascii="Times New Roman" w:hAnsi="Times New Roman"/>
                <w:color w:val="000000" w:themeColor="text1"/>
                <w:sz w:val="28"/>
                <w:szCs w:val="28"/>
                <w:lang w:eastAsia="uk-UA"/>
              </w:rPr>
              <w:t>2. У цьому Регламенті терміни вживаються у значенні, наведеному в </w:t>
            </w:r>
            <w:r w:rsidRPr="00420C71">
              <w:rPr>
                <w:rFonts w:ascii="Times New Roman" w:hAnsi="Times New Roman"/>
                <w:color w:val="000000" w:themeColor="text1"/>
                <w:sz w:val="28"/>
                <w:szCs w:val="28"/>
              </w:rPr>
              <w:t>Законі України «Про адміністративні послуги»</w:t>
            </w:r>
            <w:r w:rsidRPr="00420C71">
              <w:rPr>
                <w:rFonts w:ascii="Times New Roman" w:hAnsi="Times New Roman"/>
                <w:color w:val="000000" w:themeColor="text1"/>
                <w:sz w:val="28"/>
                <w:szCs w:val="28"/>
                <w:lang w:eastAsia="uk-UA"/>
              </w:rPr>
              <w:t>.</w:t>
            </w:r>
          </w:p>
          <w:p w14:paraId="49647E5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F4F574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3. Надання адміністративних послуг у Центрі здійснюється з дотриманням таких принципів:</w:t>
            </w:r>
          </w:p>
          <w:p w14:paraId="11D2F9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верховенства права, у тому числі законності та юридичної визначеності;</w:t>
            </w:r>
          </w:p>
          <w:p w14:paraId="65CBFF5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стабільності;</w:t>
            </w:r>
          </w:p>
          <w:p w14:paraId="5E0EEC6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рівності перед законом;</w:t>
            </w:r>
          </w:p>
          <w:p w14:paraId="7D8F9E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відкритості та прозорості;</w:t>
            </w:r>
          </w:p>
          <w:p w14:paraId="09D2D7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оперативності та своєчасності;</w:t>
            </w:r>
          </w:p>
          <w:p w14:paraId="7895CB0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доступності інформації про надання адміністративних послуг;</w:t>
            </w:r>
          </w:p>
          <w:p w14:paraId="259A20F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4" w:name="n20"/>
            <w:bookmarkEnd w:id="74"/>
            <w:r w:rsidRPr="00420C71">
              <w:rPr>
                <w:rFonts w:ascii="Times New Roman" w:hAnsi="Times New Roman"/>
                <w:color w:val="000000" w:themeColor="text1"/>
                <w:sz w:val="28"/>
                <w:szCs w:val="28"/>
                <w:lang w:eastAsia="uk-UA"/>
              </w:rPr>
              <w:t>захищеності персональних даних;</w:t>
            </w:r>
          </w:p>
          <w:p w14:paraId="24F036C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5" w:name="n21"/>
            <w:bookmarkEnd w:id="75"/>
            <w:r w:rsidRPr="00420C71">
              <w:rPr>
                <w:rFonts w:ascii="Times New Roman" w:hAnsi="Times New Roman"/>
                <w:color w:val="000000" w:themeColor="text1"/>
                <w:sz w:val="28"/>
                <w:szCs w:val="28"/>
                <w:lang w:eastAsia="uk-UA"/>
              </w:rPr>
              <w:t>раціональної мінімізації кількості документів та процедурних дій, що вимагаються для отримання адміністративних послуг;</w:t>
            </w:r>
          </w:p>
          <w:p w14:paraId="2E72DC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6" w:name="n22"/>
            <w:bookmarkEnd w:id="76"/>
            <w:r w:rsidRPr="00420C71">
              <w:rPr>
                <w:rFonts w:ascii="Times New Roman" w:hAnsi="Times New Roman"/>
                <w:color w:val="000000" w:themeColor="text1"/>
                <w:sz w:val="28"/>
                <w:szCs w:val="28"/>
                <w:lang w:eastAsia="uk-UA"/>
              </w:rPr>
              <w:t>неупередженості та справедливості;</w:t>
            </w:r>
          </w:p>
          <w:p w14:paraId="076F703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доступності та зручності для суб’єктів звернення.</w:t>
            </w:r>
          </w:p>
          <w:p w14:paraId="593134B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7" w:name="n24"/>
            <w:bookmarkEnd w:id="77"/>
          </w:p>
          <w:p w14:paraId="4FBF390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 Центр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Центр та Регламентом Центру.</w:t>
            </w:r>
          </w:p>
          <w:p w14:paraId="75FC7DE3"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p>
          <w:p w14:paraId="72766952"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Вимоги до приміщення, в якому розміщується Центр</w:t>
            </w:r>
          </w:p>
          <w:p w14:paraId="43B3525E"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516BC96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 Центр розміщується в центральній частині міста з розвинутою транспортною інфраструктурою.</w:t>
            </w:r>
          </w:p>
          <w:p w14:paraId="2F1B15F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8" w:name="n27"/>
            <w:bookmarkEnd w:id="78"/>
            <w:r w:rsidRPr="00420C71">
              <w:rPr>
                <w:rFonts w:ascii="Times New Roman" w:hAnsi="Times New Roman"/>
                <w:color w:val="000000" w:themeColor="text1"/>
                <w:sz w:val="28"/>
                <w:szCs w:val="28"/>
                <w:lang w:eastAsia="uk-UA"/>
              </w:rPr>
              <w:lastRenderedPageBreak/>
              <w:t>На вході до приміщення Центру розміщується інформаційна вивіска з позначенням «Центр надання адміністративних послуг», яка  дублюється у тактильному вигляді та шрифтом Брайля.</w:t>
            </w:r>
          </w:p>
          <w:p w14:paraId="3D2592F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5850F4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Вхід до приміщення Центру, який має сходи, облаштований кнопкою виклику, пандусом та поручнями з обох боків для осіб з інвалідністю і інших маломобільних груп населення, а також місцями для тимчасового розміщення дитячих колясок.</w:t>
            </w:r>
          </w:p>
          <w:p w14:paraId="3CA93F4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shd w:val="clear" w:color="auto" w:fill="FFFFFF"/>
              </w:rPr>
            </w:pPr>
          </w:p>
          <w:p w14:paraId="43ECC6F4" w14:textId="77777777" w:rsidR="00270D91" w:rsidRPr="00420C71" w:rsidRDefault="00270D91" w:rsidP="00420C71">
            <w:pPr>
              <w:shd w:val="clear" w:color="auto" w:fill="FFFFFF"/>
              <w:ind w:firstLine="567"/>
              <w:jc w:val="both"/>
              <w:rPr>
                <w:rStyle w:val="c2"/>
                <w:rFonts w:ascii="Times New Roman" w:hAnsi="Times New Roman"/>
                <w:color w:val="000000" w:themeColor="text1"/>
                <w:sz w:val="28"/>
                <w:szCs w:val="28"/>
              </w:rPr>
            </w:pPr>
            <w:r w:rsidRPr="00420C71">
              <w:rPr>
                <w:rFonts w:ascii="Times New Roman" w:hAnsi="Times New Roman"/>
                <w:color w:val="000000" w:themeColor="text1"/>
                <w:sz w:val="28"/>
                <w:szCs w:val="28"/>
                <w:shd w:val="clear" w:color="auto" w:fill="FFFFFF"/>
              </w:rPr>
              <w:t>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14:paraId="6D9961C5" w14:textId="77777777" w:rsidR="00270D91" w:rsidRPr="00420C71" w:rsidRDefault="00270D91" w:rsidP="00420C71">
            <w:pPr>
              <w:shd w:val="clear" w:color="auto" w:fill="FFFFFF"/>
              <w:ind w:firstLine="567"/>
              <w:jc w:val="both"/>
              <w:rPr>
                <w:rStyle w:val="c2"/>
                <w:rFonts w:ascii="Times New Roman" w:hAnsi="Times New Roman"/>
                <w:color w:val="000000" w:themeColor="text1"/>
                <w:sz w:val="28"/>
                <w:szCs w:val="28"/>
              </w:rPr>
            </w:pPr>
          </w:p>
          <w:p w14:paraId="3048A85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Style w:val="c2"/>
                <w:rFonts w:ascii="Times New Roman" w:hAnsi="Times New Roman"/>
                <w:color w:val="000000" w:themeColor="text1"/>
                <w:sz w:val="28"/>
                <w:szCs w:val="28"/>
              </w:rPr>
              <w:t>Облаштування Центру здійснюється з дотриманням вимог щодо інклюзивності будівель і споруд, передбачених Державними будівельними нормами ДБН В.2.2-40:2018 «Будинки і споруди. Інклюзивність будівель і споруд. Основні положення» стосовно їх доступності для осіб з інвалідністю та інших маломобільних груп населення.</w:t>
            </w:r>
          </w:p>
          <w:p w14:paraId="6E6E1F0A" w14:textId="77777777" w:rsidR="00270D91" w:rsidRPr="00420C71" w:rsidRDefault="00270D91" w:rsidP="00420C71">
            <w:pPr>
              <w:pStyle w:val="c1"/>
              <w:shd w:val="clear" w:color="auto" w:fill="FFFFFF"/>
              <w:spacing w:before="0" w:beforeAutospacing="0" w:after="0" w:afterAutospacing="0"/>
              <w:ind w:firstLine="567"/>
              <w:jc w:val="both"/>
              <w:rPr>
                <w:rStyle w:val="c2"/>
                <w:color w:val="000000" w:themeColor="text1"/>
                <w:sz w:val="28"/>
                <w:szCs w:val="28"/>
              </w:rPr>
            </w:pPr>
          </w:p>
          <w:p w14:paraId="11A9A6E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rStyle w:val="c2"/>
                <w:color w:val="000000" w:themeColor="text1"/>
                <w:sz w:val="28"/>
                <w:szCs w:val="28"/>
              </w:rPr>
              <w:t xml:space="preserve">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r w:rsidRPr="00420C71">
              <w:rPr>
                <w:color w:val="000000" w:themeColor="text1"/>
                <w:sz w:val="28"/>
                <w:szCs w:val="28"/>
              </w:rPr>
              <w:t xml:space="preserve">Законом України </w:t>
            </w:r>
            <w:r w:rsidRPr="00420C71">
              <w:rPr>
                <w:rStyle w:val="c2"/>
                <w:color w:val="000000" w:themeColor="text1"/>
                <w:sz w:val="28"/>
                <w:szCs w:val="28"/>
              </w:rPr>
              <w:t>«Про основи соціальної захищеності осіб з інвалідністю в Україні».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розміщено інформаційні таблички, на яких зазначається місце розташування Центру.</w:t>
            </w:r>
          </w:p>
          <w:p w14:paraId="34742DC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80DFB6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6. Приміщення Центру поділяється на відкриту та закриту частини.</w:t>
            </w:r>
          </w:p>
          <w:p w14:paraId="7B7331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0D4F4D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У відкритій частині здійснюється прийом, консультування, інформування та обслуговування суб’єктів звернення працівниками Центру. </w:t>
            </w:r>
          </w:p>
          <w:p w14:paraId="3650AFC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Суб’єкти звернення мають безперешкодний доступ до такої частини Центру.</w:t>
            </w:r>
          </w:p>
          <w:p w14:paraId="50737B5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Відкрита частина включає:</w:t>
            </w:r>
          </w:p>
          <w:p w14:paraId="794FBEF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прийому;</w:t>
            </w:r>
          </w:p>
          <w:p w14:paraId="035D64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інформування;</w:t>
            </w:r>
          </w:p>
          <w:p w14:paraId="30DC657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очікування;</w:t>
            </w:r>
          </w:p>
          <w:p w14:paraId="122C404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обслуговування.</w:t>
            </w:r>
          </w:p>
          <w:p w14:paraId="46AA74F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Відкрита та закрита частини розміщуються на першому поверсі будівлі.</w:t>
            </w:r>
          </w:p>
          <w:p w14:paraId="14557EF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EF4D1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Закрита частина призначена виключно для опрацювання документів, пошти, надання консультацій з використанням телефонного зв’язку, а також збереження документів, справ, журналів обліку/реєстрації (розміщення архіву).</w:t>
            </w:r>
          </w:p>
          <w:p w14:paraId="01079B1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1BD542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lastRenderedPageBreak/>
              <w:t>Вхід до закритої частини Центру суб’єктам звернення забороняється.</w:t>
            </w:r>
          </w:p>
          <w:p w14:paraId="5F52F8B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9" w:name="n42"/>
            <w:bookmarkEnd w:id="79"/>
          </w:p>
          <w:p w14:paraId="0D1D22B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14:paraId="31CABE7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0" w:name="n43"/>
            <w:bookmarkEnd w:id="80"/>
          </w:p>
          <w:p w14:paraId="49F9ED9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8. Сектор інформування облаштовується з метою ознайомлення суб’єктів звернення з порядком та умовами надання адміністративних послуг.</w:t>
            </w:r>
          </w:p>
          <w:p w14:paraId="141BA3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0363E39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секторі інформування розміщуються інформаційні стенди та плакати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інформацію щодо здійснення прийому суб’єктів звернення з надання безоплатної правової допомоги,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14:paraId="2A1E0DD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1" w:name="n328"/>
            <w:bookmarkStart w:id="82" w:name="n196"/>
            <w:bookmarkEnd w:id="81"/>
            <w:bookmarkEnd w:id="82"/>
          </w:p>
          <w:p w14:paraId="5E05B49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інформування облаштовується столами, стільцями, комп’ютерною технікою з вільним доступом до Інтернету та забезпечено канцелярськими товарами для заповнення суб’єктами звернення необхідних документів.</w:t>
            </w:r>
          </w:p>
          <w:p w14:paraId="1BEEDE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3" w:name="n329"/>
            <w:bookmarkStart w:id="84" w:name="n284"/>
            <w:bookmarkEnd w:id="83"/>
            <w:bookmarkEnd w:id="84"/>
            <w:r w:rsidRPr="00420C71">
              <w:rPr>
                <w:rFonts w:ascii="Times New Roman" w:hAnsi="Times New Roman"/>
                <w:color w:val="000000" w:themeColor="text1"/>
                <w:sz w:val="28"/>
                <w:szCs w:val="28"/>
                <w:lang w:eastAsia="uk-UA"/>
              </w:rPr>
              <w:t xml:space="preserve">  </w:t>
            </w:r>
          </w:p>
          <w:p w14:paraId="35CC4B7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w:t>
            </w:r>
            <w:r w:rsidRPr="00420C71">
              <w:rPr>
                <w:rFonts w:ascii="Times New Roman" w:hAnsi="Times New Roman"/>
                <w:color w:val="000000" w:themeColor="text1"/>
                <w:sz w:val="28"/>
                <w:szCs w:val="28"/>
                <w:shd w:val="clear" w:color="auto" w:fill="FFFFFF"/>
              </w:rPr>
              <w:t xml:space="preserve">(у тому числі пересувне) </w:t>
            </w:r>
            <w:r w:rsidRPr="00420C71">
              <w:rPr>
                <w:rFonts w:ascii="Times New Roman" w:hAnsi="Times New Roman"/>
                <w:color w:val="000000" w:themeColor="text1"/>
                <w:sz w:val="28"/>
                <w:szCs w:val="28"/>
                <w:lang w:eastAsia="uk-UA"/>
              </w:rPr>
              <w:t>робоче місце адміністратора, облаштовується відповідними засобами (зокрема скринькою),  в них розміщена в доступному місці книга відгуків і пропозицій.</w:t>
            </w:r>
          </w:p>
          <w:p w14:paraId="7977E5E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5" w:name="n283"/>
            <w:bookmarkStart w:id="86" w:name="n384"/>
            <w:bookmarkEnd w:id="85"/>
            <w:bookmarkEnd w:id="86"/>
          </w:p>
          <w:p w14:paraId="07BBA85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розміщена окремо в секторах прийому, інформування, очікування та обслуговування.</w:t>
            </w:r>
          </w:p>
          <w:p w14:paraId="4534AD0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7" w:name="n45"/>
            <w:bookmarkEnd w:id="87"/>
          </w:p>
          <w:p w14:paraId="10DDABB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shd w:val="clear" w:color="auto" w:fill="FFFFFF"/>
              </w:rPr>
            </w:pPr>
            <w:r w:rsidRPr="00420C71">
              <w:rPr>
                <w:rFonts w:ascii="Times New Roman" w:hAnsi="Times New Roman"/>
                <w:color w:val="000000" w:themeColor="text1"/>
                <w:sz w:val="28"/>
                <w:szCs w:val="28"/>
                <w:lang w:eastAsia="uk-UA"/>
              </w:rPr>
              <w:t xml:space="preserve">9. Сектор очікування розміщується в просторому приміщенні, площа якого визначена залежно від кількості осіб, які звертаються до Центру протягом дня, та облаштовується </w:t>
            </w:r>
            <w:r w:rsidRPr="00420C71">
              <w:rPr>
                <w:rFonts w:ascii="Times New Roman" w:hAnsi="Times New Roman"/>
                <w:color w:val="000000" w:themeColor="text1"/>
                <w:sz w:val="28"/>
                <w:szCs w:val="28"/>
                <w:shd w:val="clear" w:color="auto" w:fill="FFFFFF"/>
              </w:rPr>
              <w:t xml:space="preserve">столами для оформлення документів та </w:t>
            </w:r>
            <w:r w:rsidRPr="00420C71">
              <w:rPr>
                <w:rFonts w:ascii="Times New Roman" w:hAnsi="Times New Roman"/>
                <w:color w:val="000000" w:themeColor="text1"/>
                <w:sz w:val="28"/>
                <w:szCs w:val="28"/>
                <w:lang w:eastAsia="uk-UA"/>
              </w:rPr>
              <w:t xml:space="preserve"> в достатній кількості стільцями</w:t>
            </w:r>
            <w:r w:rsidRPr="00420C71">
              <w:rPr>
                <w:rFonts w:ascii="Times New Roman" w:hAnsi="Times New Roman"/>
                <w:color w:val="000000" w:themeColor="text1"/>
                <w:sz w:val="28"/>
                <w:szCs w:val="28"/>
                <w:shd w:val="clear" w:color="auto" w:fill="FFFFFF"/>
              </w:rPr>
              <w:t xml:space="preserve"> тощо.</w:t>
            </w:r>
          </w:p>
          <w:p w14:paraId="2311A01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 xml:space="preserve"> </w:t>
            </w:r>
          </w:p>
          <w:p w14:paraId="7636671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У секторі очікування облаштовуються місця для суб’єктів звернень відповідно до рекомендацій до центрів, утворених на території міських територіальних громад:</w:t>
            </w:r>
          </w:p>
          <w:p w14:paraId="201CEE8A" w14:textId="5595FA71"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lastRenderedPageBreak/>
              <w:t>від 20 до 50 тис. осіб - не менш як 15 місць.</w:t>
            </w:r>
          </w:p>
          <w:p w14:paraId="10F7E54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14:paraId="112275CF" w14:textId="77777777" w:rsidR="00270D91" w:rsidRPr="00420C71" w:rsidRDefault="00270D91" w:rsidP="00420C71">
            <w:pPr>
              <w:shd w:val="clear" w:color="auto" w:fill="FFFFFF"/>
              <w:ind w:firstLine="567"/>
              <w:jc w:val="both"/>
              <w:rPr>
                <w:rStyle w:val="c3"/>
                <w:rFonts w:ascii="Times New Roman" w:hAnsi="Times New Roman"/>
                <w:color w:val="000000" w:themeColor="text1"/>
                <w:sz w:val="28"/>
                <w:szCs w:val="28"/>
              </w:rPr>
            </w:pPr>
          </w:p>
          <w:p w14:paraId="720E4A7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Style w:val="c3"/>
                <w:rFonts w:ascii="Times New Roman" w:hAnsi="Times New Roman"/>
                <w:color w:val="000000" w:themeColor="text1"/>
                <w:sz w:val="28"/>
                <w:szCs w:val="28"/>
              </w:rPr>
              <w:t>У приміщенні Центру</w:t>
            </w:r>
            <w:r w:rsidRPr="00420C71">
              <w:rPr>
                <w:rFonts w:ascii="Times New Roman" w:hAnsi="Times New Roman"/>
                <w:color w:val="333333"/>
                <w:sz w:val="28"/>
                <w:szCs w:val="28"/>
                <w:shd w:val="clear" w:color="auto" w:fill="FFFFFF"/>
              </w:rPr>
              <w:t xml:space="preserve">, </w:t>
            </w:r>
            <w:r w:rsidRPr="00420C71">
              <w:rPr>
                <w:rFonts w:ascii="Times New Roman" w:hAnsi="Times New Roman"/>
                <w:color w:val="000000" w:themeColor="text1"/>
                <w:sz w:val="28"/>
                <w:szCs w:val="28"/>
                <w:shd w:val="clear" w:color="auto" w:fill="FFFFFF"/>
              </w:rPr>
              <w:t>його територіальних підрозділів, у приміщеннях, де розміщені віддалені робочі місця адміністраторів, та на пересувних віддалених робочих місцях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14:paraId="294B568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A4436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10. Сектор обслуговування утворюється за принципом відкритості розміщення робочих місць. Кожне робоче місце для прийому суб’єктів звернення має інформаційну табличку із зазначенням номера такого місця, прізвища, імені, по батькові та посади адміністратора Центру.</w:t>
            </w:r>
          </w:p>
          <w:p w14:paraId="35E67124"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p>
          <w:p w14:paraId="648F465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eastAsia="uk-UA"/>
              </w:rPr>
            </w:pPr>
            <w:r w:rsidRPr="00420C71">
              <w:rPr>
                <w:color w:val="000000" w:themeColor="text1"/>
                <w:sz w:val="28"/>
                <w:szCs w:val="28"/>
                <w:lang w:val="uk-UA"/>
              </w:rPr>
              <w:t>11. Площа секторів очікування та обслуговування Центру, його територіального підрозділу та приміщення, де розміщено віддалене робоче місце адміністратора, повинна бути достатньою для забезпечення зручних та комфортних умов для прийому суб’єктів звернення і роботи адміністраторів Центру</w:t>
            </w:r>
            <w:bookmarkStart w:id="88" w:name="n392"/>
            <w:bookmarkEnd w:id="88"/>
            <w:r w:rsidRPr="00420C71">
              <w:rPr>
                <w:rStyle w:val="c3"/>
                <w:color w:val="000000" w:themeColor="text1"/>
                <w:sz w:val="28"/>
                <w:szCs w:val="28"/>
                <w:lang w:val="uk-UA"/>
              </w:rPr>
              <w:t>, відповідно до рекомендацій для центрів, утворених на території  міських територіальних громад з населенням:</w:t>
            </w:r>
          </w:p>
          <w:p w14:paraId="678B919C" w14:textId="75B599EA"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від 10 до 50 тис. осіб - не менш як 50 кв. метрів.</w:t>
            </w:r>
          </w:p>
          <w:p w14:paraId="705E0B7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2EB20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Загальна площа секторів очікування та обслуговування становить  не менш як 50 кв. метрів.</w:t>
            </w:r>
          </w:p>
          <w:p w14:paraId="713E9565"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08F63A3B"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12. На інформаційних стендах розміщується інформація, зокрема, про:</w:t>
            </w:r>
          </w:p>
          <w:p w14:paraId="6924AAB2" w14:textId="63C66957" w:rsidR="00270D91" w:rsidRPr="00420C71" w:rsidRDefault="00270D91" w:rsidP="00420C71">
            <w:pPr>
              <w:pStyle w:val="rvps2"/>
              <w:shd w:val="clear" w:color="auto" w:fill="FFFFFF"/>
              <w:spacing w:before="0" w:beforeAutospacing="0" w:after="0" w:afterAutospacing="0"/>
              <w:ind w:firstLine="567"/>
              <w:jc w:val="both"/>
              <w:rPr>
                <w:rStyle w:val="c3"/>
                <w:color w:val="000000" w:themeColor="text1"/>
                <w:sz w:val="28"/>
                <w:szCs w:val="28"/>
                <w:lang w:val="uk-UA"/>
              </w:rPr>
            </w:pPr>
            <w:r w:rsidRPr="00420C71">
              <w:rPr>
                <w:rStyle w:val="c3"/>
                <w:color w:val="000000" w:themeColor="text1"/>
                <w:sz w:val="28"/>
                <w:szCs w:val="28"/>
                <w:lang w:val="uk-UA"/>
              </w:rPr>
              <w:t xml:space="preserve">найменування Центру, його місцезнаходження </w:t>
            </w:r>
            <w:r w:rsidRPr="00420C71">
              <w:rPr>
                <w:color w:val="000000" w:themeColor="text1"/>
                <w:sz w:val="28"/>
                <w:szCs w:val="28"/>
                <w:lang w:val="uk-UA"/>
              </w:rPr>
              <w:t>та місцезнаходження його територіальних підрозділів, віддалених робочих місць адміністраторів, місця розташування майданчиків, на яких працюють пересувні віддалені робочі місця адміністратора “Мобільний центр”</w:t>
            </w:r>
            <w:r w:rsidRPr="00420C71">
              <w:rPr>
                <w:rStyle w:val="c3"/>
                <w:color w:val="000000" w:themeColor="text1"/>
                <w:sz w:val="28"/>
                <w:szCs w:val="28"/>
                <w:lang w:val="uk-UA"/>
              </w:rPr>
              <w:t xml:space="preserve">, номери телефонів для довідок, факсу, адресу веб-сайту, електронної пошти,  </w:t>
            </w:r>
            <w:r w:rsidRPr="00420C71">
              <w:rPr>
                <w:color w:val="000000" w:themeColor="text1"/>
                <w:sz w:val="28"/>
                <w:szCs w:val="28"/>
                <w:lang w:val="uk-UA"/>
              </w:rPr>
              <w:t>віддалених (у тому числі пересувних) робочих місць адміністраторів</w:t>
            </w:r>
            <w:r w:rsidRPr="00420C71">
              <w:rPr>
                <w:rStyle w:val="c3"/>
                <w:color w:val="000000" w:themeColor="text1"/>
                <w:sz w:val="28"/>
                <w:szCs w:val="28"/>
                <w:lang w:val="uk-UA"/>
              </w:rPr>
              <w:t xml:space="preserve">; </w:t>
            </w:r>
          </w:p>
          <w:p w14:paraId="3EB55085" w14:textId="3671707B"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rStyle w:val="c3"/>
                <w:color w:val="000000" w:themeColor="text1"/>
                <w:sz w:val="28"/>
                <w:szCs w:val="28"/>
                <w:lang w:val="uk-UA"/>
              </w:rPr>
              <w:t xml:space="preserve">графік роботи Центру, </w:t>
            </w:r>
            <w:r w:rsidRPr="00420C71">
              <w:rPr>
                <w:color w:val="000000" w:themeColor="text1"/>
                <w:sz w:val="28"/>
                <w:szCs w:val="28"/>
                <w:lang w:val="uk-UA"/>
              </w:rPr>
              <w:t>його територіальних підрозділів, віддалених (у тому числі пересувних) робочих місць адміністраторів (прийомні дні та години, вихідні дні)</w:t>
            </w:r>
            <w:r w:rsidRPr="00420C71">
              <w:rPr>
                <w:rStyle w:val="c3"/>
                <w:color w:val="000000" w:themeColor="text1"/>
                <w:sz w:val="28"/>
                <w:szCs w:val="28"/>
                <w:lang w:val="uk-UA"/>
              </w:rPr>
              <w:t>, який затверджений Погребищенською міською радою, з урахуванням потреб суб’єктів звернення та відповідно до вимог Закону України «Про адміністративні послуги»;</w:t>
            </w:r>
          </w:p>
          <w:p w14:paraId="4CDEE0B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перелік адміністративних послуг, які надаються через Центр, </w:t>
            </w:r>
            <w:r w:rsidRPr="00420C71">
              <w:rPr>
                <w:color w:val="000000" w:themeColor="text1"/>
                <w:sz w:val="28"/>
                <w:szCs w:val="28"/>
              </w:rPr>
              <w:t>його територіальні підрозділи, віддалені (у тому числі пересувні) робочі місця адміністраторів та відповідні інформаційні картки адміністративних послуг</w:t>
            </w:r>
            <w:r w:rsidRPr="00420C71">
              <w:rPr>
                <w:rStyle w:val="c3"/>
                <w:color w:val="000000" w:themeColor="text1"/>
                <w:sz w:val="28"/>
                <w:szCs w:val="28"/>
              </w:rPr>
              <w:t xml:space="preserve"> та відповідні інформаційні картки адміністративних послуг;</w:t>
            </w:r>
          </w:p>
          <w:p w14:paraId="1D5EF97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строки надання адміністративних послуг;</w:t>
            </w:r>
          </w:p>
          <w:p w14:paraId="5F94F3D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lastRenderedPageBreak/>
              <w:t>бланки заяв та інших документів, необхідних для звернення за отриманням адміністративних послуг, а також зразки їх заповнення;</w:t>
            </w:r>
          </w:p>
          <w:p w14:paraId="705A6B7E"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платіжні реквізити для оплати платних адміністративних послуг;</w:t>
            </w:r>
          </w:p>
          <w:p w14:paraId="57DAC76B"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супутні послуги, які надаються в приміщенні центру;</w:t>
            </w:r>
          </w:p>
          <w:p w14:paraId="7F213D71"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прізвище, ім’я, по батькові керівника Центру, контактні телефони, адресу електронної пошти;</w:t>
            </w:r>
          </w:p>
          <w:p w14:paraId="393F15A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положення про Центр;</w:t>
            </w:r>
          </w:p>
          <w:p w14:paraId="442DABD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регламент Центру;</w:t>
            </w:r>
          </w:p>
          <w:p w14:paraId="27251ABD"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графік прийому суб’єктів звернення посадовими особами Погребищенської міської ради, міським головою;</w:t>
            </w:r>
          </w:p>
          <w:p w14:paraId="557F85C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графік надання консультацій, прийому суб’єктів звернень суб’єктами, які забезпечують консультування та прийом у приміщеннях Центру;</w:t>
            </w:r>
          </w:p>
          <w:p w14:paraId="183BD0DA"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можливості отримання послуг он-лайн в електронному вигляді;</w:t>
            </w:r>
          </w:p>
          <w:p w14:paraId="49C7FF74"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електронне урядування та електронної демократії, розвитку цифрових навичок та цифрових прав громадян, цифрових інновацій та технологій.</w:t>
            </w:r>
          </w:p>
          <w:p w14:paraId="189FF13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4AF4956E"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13. Перелік адміністративних послуг, які надаються через Центр, </w:t>
            </w:r>
            <w:r w:rsidRPr="00420C71">
              <w:rPr>
                <w:color w:val="000000" w:themeColor="text1"/>
                <w:sz w:val="28"/>
                <w:szCs w:val="28"/>
                <w:shd w:val="clear" w:color="auto" w:fill="FFFFFF"/>
              </w:rPr>
              <w:t>його територіальні підрозділи,</w:t>
            </w:r>
            <w:r w:rsidRPr="00420C71">
              <w:rPr>
                <w:color w:val="000000" w:themeColor="text1"/>
                <w:sz w:val="28"/>
                <w:szCs w:val="28"/>
              </w:rPr>
              <w:t xml:space="preserve"> його відділені робочі місця адміністраторів (у тому числі пересувні)</w:t>
            </w:r>
            <w:r w:rsidRPr="00420C71">
              <w:rPr>
                <w:rStyle w:val="c3"/>
                <w:color w:val="000000" w:themeColor="text1"/>
                <w:sz w:val="28"/>
                <w:szCs w:val="28"/>
              </w:rPr>
              <w:t xml:space="preserve"> розміщуються у доступному та зручному для суб’єктів звернення місці, на інформаційному стенді.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24157262"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65D1CFC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Перелік адміністративних послуг, які надаються через Центр, </w:t>
            </w:r>
            <w:r w:rsidRPr="00420C71">
              <w:rPr>
                <w:color w:val="000000" w:themeColor="text1"/>
                <w:sz w:val="28"/>
                <w:szCs w:val="28"/>
                <w:shd w:val="clear" w:color="auto" w:fill="FFFFFF"/>
              </w:rPr>
              <w:t>його територіальні підрозділи</w:t>
            </w:r>
            <w:r w:rsidRPr="00420C71">
              <w:rPr>
                <w:color w:val="000000" w:themeColor="text1"/>
                <w:sz w:val="28"/>
                <w:szCs w:val="28"/>
              </w:rPr>
              <w:t xml:space="preserve"> та його відділені робочі місця адміністраторів (у тому числі пересувні) </w:t>
            </w:r>
            <w:r w:rsidRPr="00420C71">
              <w:rPr>
                <w:rStyle w:val="c3"/>
                <w:color w:val="000000" w:themeColor="text1"/>
                <w:sz w:val="28"/>
                <w:szCs w:val="28"/>
              </w:rPr>
              <w:t>затверджується Погребищенською міською радою з урахуванням потреб суб’єктів звернення.</w:t>
            </w:r>
          </w:p>
          <w:p w14:paraId="3D1CC548"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13C939A5"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14.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Погребищенської міської ради.</w:t>
            </w:r>
          </w:p>
          <w:p w14:paraId="29B5244B"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253E1150"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w:t>
            </w:r>
          </w:p>
          <w:p w14:paraId="592AE927" w14:textId="77777777" w:rsidR="00270D91" w:rsidRPr="00420C71" w:rsidRDefault="00270D91" w:rsidP="00420C71">
            <w:pPr>
              <w:pStyle w:val="c0"/>
              <w:shd w:val="clear" w:color="auto" w:fill="FFFFFF"/>
              <w:spacing w:before="0" w:beforeAutospacing="0" w:after="0" w:afterAutospacing="0"/>
              <w:ind w:firstLine="567"/>
              <w:jc w:val="both"/>
              <w:rPr>
                <w:rStyle w:val="c3"/>
                <w:sz w:val="28"/>
                <w:szCs w:val="28"/>
              </w:rPr>
            </w:pPr>
          </w:p>
          <w:p w14:paraId="5E3F54C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14:paraId="3EA37D47"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2109EEBA"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16.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 на </w:t>
            </w:r>
            <w:r w:rsidRPr="00420C71">
              <w:rPr>
                <w:color w:val="000000" w:themeColor="text1"/>
                <w:sz w:val="28"/>
                <w:szCs w:val="28"/>
              </w:rPr>
              <w:t>відділених робочих місцях адміністраторів.</w:t>
            </w:r>
          </w:p>
          <w:p w14:paraId="4B4522AA" w14:textId="77777777" w:rsidR="00270D91" w:rsidRPr="00420C71" w:rsidRDefault="00270D91" w:rsidP="00420C71">
            <w:pPr>
              <w:pStyle w:val="c1"/>
              <w:shd w:val="clear" w:color="auto" w:fill="FFFFFF"/>
              <w:spacing w:before="0" w:beforeAutospacing="0" w:after="0" w:afterAutospacing="0"/>
              <w:ind w:firstLine="567"/>
              <w:jc w:val="center"/>
              <w:rPr>
                <w:rStyle w:val="c8"/>
                <w:b/>
                <w:bCs/>
                <w:color w:val="000000" w:themeColor="text1"/>
                <w:sz w:val="28"/>
                <w:szCs w:val="28"/>
              </w:rPr>
            </w:pPr>
            <w:r w:rsidRPr="00420C71">
              <w:rPr>
                <w:rStyle w:val="c8"/>
                <w:b/>
                <w:bCs/>
                <w:color w:val="000000" w:themeColor="text1"/>
                <w:sz w:val="28"/>
                <w:szCs w:val="28"/>
              </w:rPr>
              <w:lastRenderedPageBreak/>
              <w:t>Інформаційна та технологічна картки адміністративних послуг</w:t>
            </w:r>
          </w:p>
          <w:p w14:paraId="364FA2CF" w14:textId="77777777" w:rsidR="00270D91" w:rsidRPr="00420C71" w:rsidRDefault="00270D91" w:rsidP="00420C71">
            <w:pPr>
              <w:pStyle w:val="c1"/>
              <w:shd w:val="clear" w:color="auto" w:fill="FFFFFF"/>
              <w:spacing w:before="0" w:beforeAutospacing="0" w:after="0" w:afterAutospacing="0"/>
              <w:ind w:firstLine="567"/>
              <w:jc w:val="center"/>
              <w:rPr>
                <w:color w:val="000000" w:themeColor="text1"/>
                <w:sz w:val="28"/>
                <w:szCs w:val="28"/>
              </w:rPr>
            </w:pPr>
          </w:p>
          <w:p w14:paraId="2825AAE1"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17. Погребищенська міська рада,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48193EBF"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0B890A65"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18. У разі внесення змін до законодавства щодо надання адміністративної послуги суб’єкт її надання своєчасно інформує про це Погребищенську міську раду, а також керівника Центру, готує пропозиції щодо внесення змін до інформаційних та/або технологічних карток згідно із законодавством.</w:t>
            </w:r>
          </w:p>
          <w:p w14:paraId="2360727A" w14:textId="77777777" w:rsidR="00270D91" w:rsidRPr="00420C71" w:rsidRDefault="00270D91" w:rsidP="00420C71">
            <w:pPr>
              <w:shd w:val="clear" w:color="auto" w:fill="FFFFFF"/>
              <w:ind w:firstLine="567"/>
              <w:jc w:val="both"/>
              <w:rPr>
                <w:rFonts w:ascii="Times New Roman" w:hAnsi="Times New Roman"/>
                <w:b/>
                <w:bCs/>
                <w:color w:val="000000" w:themeColor="text1"/>
                <w:sz w:val="28"/>
                <w:szCs w:val="28"/>
                <w:bdr w:val="none" w:sz="0" w:space="0" w:color="auto" w:frame="1"/>
                <w:lang w:eastAsia="uk-UA"/>
              </w:rPr>
            </w:pPr>
            <w:bookmarkStart w:id="89" w:name="n71"/>
            <w:bookmarkEnd w:id="89"/>
          </w:p>
          <w:p w14:paraId="4614651F" w14:textId="77777777" w:rsidR="00270D91" w:rsidRPr="00420C71" w:rsidRDefault="00270D91" w:rsidP="00420C71">
            <w:pPr>
              <w:shd w:val="clear" w:color="auto" w:fill="FFFFFF"/>
              <w:ind w:firstLine="567"/>
              <w:jc w:val="both"/>
              <w:rPr>
                <w:rFonts w:ascii="Times New Roman" w:hAnsi="Times New Roman"/>
                <w:b/>
                <w:bCs/>
                <w:color w:val="000000" w:themeColor="text1"/>
                <w:sz w:val="28"/>
                <w:szCs w:val="28"/>
                <w:bdr w:val="none" w:sz="0" w:space="0" w:color="auto" w:frame="1"/>
                <w:lang w:eastAsia="uk-UA"/>
              </w:rPr>
            </w:pPr>
          </w:p>
          <w:p w14:paraId="177835F3"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Робота інформаційного підрозділу Центру</w:t>
            </w:r>
          </w:p>
          <w:p w14:paraId="79BA5D0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D8FC6C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eastAsia="uk-UA"/>
              </w:rPr>
            </w:pPr>
            <w:r w:rsidRPr="00420C71">
              <w:rPr>
                <w:color w:val="000000" w:themeColor="text1"/>
                <w:sz w:val="28"/>
                <w:szCs w:val="28"/>
                <w:lang w:val="uk-UA"/>
              </w:rPr>
              <w:t>19.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14:paraId="0FC8EC0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90" w:name="n227"/>
            <w:bookmarkEnd w:id="90"/>
            <w:r w:rsidRPr="00420C71">
              <w:rPr>
                <w:color w:val="000000" w:themeColor="text1"/>
                <w:sz w:val="28"/>
                <w:szCs w:val="28"/>
                <w:lang w:val="uk-UA"/>
              </w:rPr>
              <w:t>Інформаційний підрозділ Центру також:</w:t>
            </w:r>
          </w:p>
          <w:p w14:paraId="2A1288A7"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1" w:name="n228"/>
            <w:bookmarkEnd w:id="91"/>
            <w:r w:rsidRPr="00420C71">
              <w:rPr>
                <w:color w:val="000000" w:themeColor="text1"/>
                <w:sz w:val="28"/>
                <w:szCs w:val="28"/>
                <w:lang w:val="uk-UA"/>
              </w:rPr>
              <w:t>інформує за усним клопотанням суб’єкта звернення про належність порушеного ним питання до компетенції Центру;</w:t>
            </w:r>
          </w:p>
          <w:p w14:paraId="2411418A"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2" w:name="n229"/>
            <w:bookmarkEnd w:id="92"/>
            <w:r w:rsidRPr="00420C71">
              <w:rPr>
                <w:color w:val="000000" w:themeColor="text1"/>
                <w:sz w:val="28"/>
                <w:szCs w:val="28"/>
                <w:lang w:val="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14:paraId="450C20ED"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3" w:name="n230"/>
            <w:bookmarkEnd w:id="93"/>
            <w:r w:rsidRPr="00420C71">
              <w:rPr>
                <w:color w:val="000000" w:themeColor="text1"/>
                <w:sz w:val="28"/>
                <w:szCs w:val="28"/>
                <w:lang w:val="uk-UA"/>
              </w:rPr>
              <w:t>надає іншу інформацію та допомогу, що необхідні суб’єктам звернення до прийому їх адміністратором.</w:t>
            </w:r>
          </w:p>
          <w:p w14:paraId="7D57FD1C"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396134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20. Погребищенською міською</w:t>
            </w:r>
            <w:r w:rsidRPr="00420C71">
              <w:rPr>
                <w:color w:val="000000" w:themeColor="text1"/>
                <w:sz w:val="28"/>
                <w:szCs w:val="28"/>
              </w:rPr>
              <w:t xml:space="preserve"> радою створюється та забезпечується робота окремого розділу на сайті Погребищенської міської ради, де розміщується інформація, зазначена в пункті 12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 Також інформує суб’єктів звернення щодо порядку внесення плати (адміністративного збору) за надання платних адміністративних послуг,  інформацію про платіжні реквізити для сплати адміністративного збору</w:t>
            </w:r>
          </w:p>
          <w:p w14:paraId="1F6E919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6FD41EE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21. Інформація, яка розміщується в приміщенні Центру (в тому числі  на вебсайті) є актуальною і вичерпною.</w:t>
            </w:r>
          </w:p>
          <w:p w14:paraId="37B3587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Інформація на вебсайті Центру має бути зручною для пошуку та копіювання.</w:t>
            </w:r>
          </w:p>
          <w:p w14:paraId="7655BC7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rPr>
            </w:pPr>
          </w:p>
          <w:p w14:paraId="522D4A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rPr>
              <w:lastRenderedPageBreak/>
              <w:t xml:space="preserve">22. Суб’єктам звернення, які звернулися до Центру, </w:t>
            </w:r>
            <w:r w:rsidRPr="00420C71">
              <w:rPr>
                <w:rFonts w:ascii="Times New Roman" w:hAnsi="Times New Roman"/>
                <w:color w:val="000000" w:themeColor="text1"/>
                <w:sz w:val="28"/>
                <w:szCs w:val="28"/>
                <w:lang w:eastAsia="uk-UA"/>
              </w:rPr>
              <w:t xml:space="preserve">до адміністраторів, що працюють на віддалених </w:t>
            </w:r>
            <w:r w:rsidRPr="00420C71">
              <w:rPr>
                <w:rFonts w:ascii="Times New Roman" w:hAnsi="Times New Roman"/>
                <w:color w:val="000000" w:themeColor="text1"/>
                <w:sz w:val="28"/>
                <w:szCs w:val="28"/>
              </w:rPr>
              <w:t xml:space="preserve">(у тому числі пересувних) </w:t>
            </w:r>
            <w:r w:rsidRPr="00420C71">
              <w:rPr>
                <w:rFonts w:ascii="Times New Roman" w:hAnsi="Times New Roman"/>
                <w:color w:val="000000" w:themeColor="text1"/>
                <w:sz w:val="28"/>
                <w:szCs w:val="28"/>
                <w:lang w:eastAsia="uk-UA"/>
              </w:rPr>
              <w:t xml:space="preserve">робочих місцях, з використанням засобів телекомунікаційного зв’язку (телефону, електронної пошти, інших засобів зв’язку), </w:t>
            </w:r>
            <w:r w:rsidRPr="00420C71">
              <w:rPr>
                <w:rFonts w:ascii="Times New Roman" w:hAnsi="Times New Roman"/>
                <w:color w:val="000000" w:themeColor="text1"/>
                <w:sz w:val="28"/>
                <w:szCs w:val="28"/>
              </w:rPr>
              <w:t>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14:paraId="2E8550B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B7728F1"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r w:rsidRPr="00420C71">
              <w:rPr>
                <w:rStyle w:val="c4"/>
                <w:b/>
                <w:bCs/>
                <w:color w:val="000000" w:themeColor="text1"/>
                <w:sz w:val="28"/>
                <w:szCs w:val="28"/>
              </w:rPr>
              <w:t>Керування чергою в Центрі</w:t>
            </w:r>
          </w:p>
          <w:p w14:paraId="356A8DED" w14:textId="77777777" w:rsidR="00270D91" w:rsidRPr="00420C71" w:rsidRDefault="00270D91" w:rsidP="00420C71">
            <w:pPr>
              <w:pStyle w:val="c7"/>
              <w:shd w:val="clear" w:color="auto" w:fill="FFFFFF"/>
              <w:spacing w:before="0" w:beforeAutospacing="0" w:after="0" w:afterAutospacing="0"/>
              <w:ind w:firstLine="567"/>
              <w:jc w:val="center"/>
              <w:rPr>
                <w:color w:val="000000" w:themeColor="text1"/>
                <w:sz w:val="28"/>
                <w:szCs w:val="28"/>
              </w:rPr>
            </w:pPr>
          </w:p>
          <w:p w14:paraId="53D397E9"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23. З метою забезпечення зручності та оперативності обслуговування суб’єктів звернення у Центрі </w:t>
            </w:r>
            <w:r w:rsidRPr="00420C71">
              <w:rPr>
                <w:color w:val="000000" w:themeColor="text1"/>
                <w:sz w:val="28"/>
                <w:szCs w:val="28"/>
                <w:shd w:val="clear" w:color="auto" w:fill="FFFFFF"/>
              </w:rPr>
              <w:t xml:space="preserve">(його територіальних підрозділах, </w:t>
            </w:r>
            <w:r w:rsidRPr="00420C71">
              <w:rPr>
                <w:color w:val="000000" w:themeColor="text1"/>
                <w:sz w:val="28"/>
                <w:szCs w:val="28"/>
              </w:rPr>
              <w:t>на віддалених (у тому числі пересувних) робочих місцях адміністраторів) вживаються заходи для запобігання утворенню черги, а у разі її утворення - для керування чергою.</w:t>
            </w:r>
          </w:p>
          <w:p w14:paraId="7777A52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44089FE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24. У Центрі, </w:t>
            </w:r>
            <w:r w:rsidRPr="00420C71">
              <w:rPr>
                <w:color w:val="000000" w:themeColor="text1"/>
                <w:sz w:val="28"/>
                <w:szCs w:val="28"/>
                <w:shd w:val="clear" w:color="auto" w:fill="FFFFFF"/>
              </w:rPr>
              <w:t xml:space="preserve">його територіальних підрозділах, </w:t>
            </w:r>
            <w:r w:rsidRPr="00420C71">
              <w:rPr>
                <w:color w:val="000000" w:themeColor="text1"/>
                <w:sz w:val="28"/>
                <w:szCs w:val="28"/>
              </w:rPr>
              <w:t xml:space="preserve">на віддалених (у тому числі пересувних)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w:t>
            </w:r>
            <w:r w:rsidRPr="00420C71">
              <w:rPr>
                <w:color w:val="000000" w:themeColor="text1"/>
                <w:sz w:val="28"/>
                <w:szCs w:val="28"/>
                <w:shd w:val="clear" w:color="auto" w:fill="FFFFFF"/>
              </w:rPr>
              <w:t>адміністраторів Центру, що працюють на віддалених (у тому числі пересувних) робочих місцях,</w:t>
            </w:r>
            <w:r w:rsidRPr="00420C71">
              <w:rPr>
                <w:color w:val="000000" w:themeColor="text1"/>
                <w:sz w:val="28"/>
                <w:szCs w:val="28"/>
              </w:rPr>
              <w:t xml:space="preserve"> з використанням телефонного зв’язку та/або електронної реєстрації на вебсайті міської ради в розділі «ЦНАП» чи за допомогою Національної веб-платформи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14:paraId="19EAC11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DFDC82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25. Центр може здійснювати керування чергою в інший спосіб, гарантуючи дотримання принципу рівності суб’єктів звернення.</w:t>
            </w:r>
          </w:p>
          <w:p w14:paraId="6BF52AC1"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p>
          <w:p w14:paraId="37762819"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r w:rsidRPr="00420C71">
              <w:rPr>
                <w:rStyle w:val="c4"/>
                <w:b/>
                <w:bCs/>
                <w:color w:val="000000" w:themeColor="text1"/>
                <w:sz w:val="28"/>
                <w:szCs w:val="28"/>
              </w:rPr>
              <w:t>Прийняття заяви та інших документів у Центрі</w:t>
            </w:r>
          </w:p>
          <w:p w14:paraId="4AED15D5" w14:textId="77777777" w:rsidR="00270D91" w:rsidRPr="00420C71" w:rsidRDefault="00270D91" w:rsidP="00420C71">
            <w:pPr>
              <w:pStyle w:val="c7"/>
              <w:shd w:val="clear" w:color="auto" w:fill="FFFFFF"/>
              <w:spacing w:before="0" w:beforeAutospacing="0" w:after="0" w:afterAutospacing="0"/>
              <w:ind w:firstLine="567"/>
              <w:jc w:val="center"/>
              <w:rPr>
                <w:color w:val="000000" w:themeColor="text1"/>
                <w:sz w:val="28"/>
                <w:szCs w:val="28"/>
              </w:rPr>
            </w:pPr>
          </w:p>
          <w:p w14:paraId="046B628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26.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 </w:t>
            </w:r>
            <w:r w:rsidRPr="00420C71">
              <w:rPr>
                <w:color w:val="000000" w:themeColor="text1"/>
                <w:sz w:val="28"/>
                <w:szCs w:val="28"/>
                <w:shd w:val="clear" w:color="auto" w:fill="FFFFFF"/>
              </w:rPr>
              <w:t>його територіальних підрозділах, віддалених (у тому числі пересувних) робочих місцях адміністраторів (в разі їх утворення).</w:t>
            </w:r>
            <w:r w:rsidRPr="00420C71">
              <w:rPr>
                <w:color w:val="000000" w:themeColor="text1"/>
                <w:sz w:val="28"/>
                <w:szCs w:val="28"/>
              </w:rPr>
              <w:t xml:space="preserve"> </w:t>
            </w:r>
          </w:p>
          <w:p w14:paraId="26B06A5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8ECE23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За рішенням Погребищенської міської ради окремі завдання адміністратора, пов’язані з отриманням Вхідного пакета документів, видачею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Погребищенської міської ради.</w:t>
            </w:r>
          </w:p>
          <w:p w14:paraId="12AEA0C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05A115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lastRenderedPageBreak/>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14:paraId="2A57E86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97CBC2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14:paraId="114ABEC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B85518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14:paraId="44965AB9"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723569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27.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14:paraId="01BD50C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6D069B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28. Суб’єкт звернення має право подати Вхідний пакет документів у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 xml:space="preserve">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14:paraId="1474444A"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4B6C74D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Заява для отримання адміністративної послуги в електронній формі подається через Єдиний державний вебпортал електронних послуг, у тому числі через інтегровані з ним інформаційні системи державних органів та органів місцевого самоврядування.</w:t>
            </w:r>
          </w:p>
          <w:p w14:paraId="1ACB518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50326F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29.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14:paraId="64FBC9A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A73A3F2"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30.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14:paraId="31654F0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1696CB9E"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31.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14:paraId="320E25B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63C9DBF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lastRenderedPageBreak/>
              <w:t>32.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14:paraId="5208373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03B4AC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33.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14:paraId="1DB1135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D405A1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34.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14:paraId="18CCB12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FB59AC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Реєстрація та облік заяв, Вхідних пакетів документів та оформлених результатів надання адміністративних послуг у Центрі, </w:t>
            </w:r>
            <w:r w:rsidRPr="00420C71">
              <w:rPr>
                <w:color w:val="000000" w:themeColor="text1"/>
                <w:sz w:val="28"/>
                <w:szCs w:val="28"/>
                <w:shd w:val="clear" w:color="auto" w:fill="FFFFFF"/>
              </w:rPr>
              <w:t> віддаленому (у тому числі пересувному) робочому місці адміністратора,</w:t>
            </w:r>
            <w:r w:rsidRPr="00420C71">
              <w:rPr>
                <w:color w:val="000000" w:themeColor="text1"/>
                <w:sz w:val="28"/>
                <w:szCs w:val="28"/>
              </w:rPr>
              <w:t xml:space="preserve"> може вестися централізовано (зокрема шляхом запровадження електронного документообігу) або окремо в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w:t>
            </w:r>
          </w:p>
          <w:p w14:paraId="74FFD48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1589323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35.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відскановану копію) чи іншими засобами телекомунікаційного зв’язку або поштовим відправленням.</w:t>
            </w:r>
          </w:p>
          <w:p w14:paraId="4B57FC2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9709F3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36.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14:paraId="40999671"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F2D3821"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37.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w:t>
            </w:r>
            <w:r w:rsidRPr="00420C71">
              <w:rPr>
                <w:color w:val="000000" w:themeColor="text1"/>
                <w:sz w:val="28"/>
                <w:szCs w:val="28"/>
              </w:rPr>
              <w:lastRenderedPageBreak/>
              <w:t>необхідних для надання адміністративної послуги, та залучених суб’єктів надання адміністративних послуг.</w:t>
            </w:r>
          </w:p>
          <w:p w14:paraId="64CF23FA"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79A40D6D"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bookmarkStart w:id="94" w:name="n89"/>
            <w:bookmarkStart w:id="95" w:name="n103"/>
            <w:bookmarkEnd w:id="94"/>
            <w:bookmarkEnd w:id="95"/>
            <w:r w:rsidRPr="00420C71">
              <w:rPr>
                <w:rFonts w:ascii="Times New Roman" w:hAnsi="Times New Roman"/>
                <w:b/>
                <w:bCs/>
                <w:color w:val="000000" w:themeColor="text1"/>
                <w:sz w:val="28"/>
                <w:szCs w:val="28"/>
                <w:bdr w:val="none" w:sz="0" w:space="0" w:color="auto" w:frame="1"/>
                <w:lang w:eastAsia="uk-UA"/>
              </w:rPr>
              <w:t>Опрацювання справи (Вхідного пакета документів)</w:t>
            </w:r>
          </w:p>
          <w:p w14:paraId="25A4061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96" w:name="n104"/>
            <w:bookmarkEnd w:id="96"/>
          </w:p>
          <w:p w14:paraId="208B2F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38. Після вчинення дій, передбачених </w:t>
            </w:r>
            <w:r w:rsidRPr="00420C71">
              <w:rPr>
                <w:rFonts w:ascii="Times New Roman" w:hAnsi="Times New Roman"/>
                <w:color w:val="000000" w:themeColor="text1"/>
                <w:sz w:val="28"/>
                <w:szCs w:val="28"/>
                <w:bdr w:val="none" w:sz="0" w:space="0" w:color="auto" w:frame="1"/>
                <w:lang w:eastAsia="uk-UA"/>
              </w:rPr>
              <w:t>пунктами 25-37 цього</w:t>
            </w:r>
            <w:r w:rsidRPr="00420C71">
              <w:rPr>
                <w:rFonts w:ascii="Times New Roman" w:hAnsi="Times New Roman"/>
                <w:color w:val="000000" w:themeColor="text1"/>
                <w:sz w:val="28"/>
                <w:szCs w:val="28"/>
                <w:lang w:eastAsia="uk-UA"/>
              </w:rPr>
              <w:t xml:space="preserve"> регламенту, адміністратор Центру зобов’язаний невідкладно, але не пізніше наступного робочого дня, </w:t>
            </w:r>
            <w:bookmarkStart w:id="97" w:name="n105"/>
            <w:bookmarkEnd w:id="97"/>
            <w:r w:rsidRPr="00420C71">
              <w:rPr>
                <w:rFonts w:ascii="Times New Roman" w:hAnsi="Times New Roman"/>
                <w:color w:val="000000" w:themeColor="text1"/>
                <w:sz w:val="28"/>
                <w:szCs w:val="28"/>
                <w:lang w:eastAsia="uk-UA"/>
              </w:rPr>
              <w:t>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14:paraId="169F6963" w14:textId="77777777" w:rsidR="00270D91" w:rsidRPr="00420C71" w:rsidRDefault="00270D91" w:rsidP="00420C71">
            <w:pPr>
              <w:pStyle w:val="af1"/>
              <w:ind w:firstLine="567"/>
              <w:rPr>
                <w:rFonts w:ascii="Times New Roman" w:hAnsi="Times New Roman"/>
                <w:color w:val="000000" w:themeColor="text1"/>
                <w:sz w:val="28"/>
                <w:szCs w:val="28"/>
                <w:lang w:val="uk-UA" w:eastAsia="uk-UA"/>
              </w:rPr>
            </w:pPr>
          </w:p>
          <w:p w14:paraId="7C9ABFF8"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 xml:space="preserve">39. Передача справ у паперовій формі від Центру до суб’єкта надання адміністративної послуги здійснюється в порядку, визначеному </w:t>
            </w:r>
            <w:r w:rsidRPr="00420C71">
              <w:rPr>
                <w:rFonts w:ascii="Times New Roman" w:hAnsi="Times New Roman"/>
                <w:color w:val="000000" w:themeColor="text1"/>
                <w:sz w:val="28"/>
                <w:szCs w:val="28"/>
                <w:lang w:val="uk-UA"/>
              </w:rPr>
              <w:t xml:space="preserve">Погребищенською міською </w:t>
            </w:r>
            <w:r w:rsidRPr="00420C71">
              <w:rPr>
                <w:rFonts w:ascii="Times New Roman" w:hAnsi="Times New Roman"/>
                <w:color w:val="000000" w:themeColor="text1"/>
                <w:sz w:val="28"/>
                <w:szCs w:val="28"/>
                <w:lang w:val="uk-UA" w:eastAsia="uk-UA"/>
              </w:rPr>
              <w:t>радою, але не менше ніж один раз протягом робочого дня, шляхом доставки працівником Центру, надсилання відсканованих документів з використанням засобів телекомунікаційного зв’язку або в інший спосіб.</w:t>
            </w:r>
          </w:p>
          <w:p w14:paraId="57C39876"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05BCBB04"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14:paraId="345F3B41"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44710C4C"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 xml:space="preserve">40.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 </w:t>
            </w:r>
            <w:r w:rsidRPr="00420C71">
              <w:rPr>
                <w:rFonts w:ascii="Times New Roman" w:hAnsi="Times New Roman"/>
                <w:color w:val="000000" w:themeColor="text1"/>
                <w:sz w:val="28"/>
                <w:szCs w:val="28"/>
                <w:shd w:val="clear" w:color="auto" w:fill="FFFFFF"/>
                <w:lang w:val="uk-UA"/>
              </w:rPr>
              <w:t>та до акта приймання-передачі (у разі його оформлення)</w:t>
            </w:r>
            <w:r w:rsidRPr="00420C71">
              <w:rPr>
                <w:rFonts w:ascii="Times New Roman" w:hAnsi="Times New Roman"/>
                <w:color w:val="000000" w:themeColor="text1"/>
                <w:sz w:val="28"/>
                <w:szCs w:val="28"/>
                <w:lang w:val="uk-UA" w:eastAsia="uk-UA"/>
              </w:rPr>
              <w:t>.</w:t>
            </w:r>
          </w:p>
          <w:p w14:paraId="3FF197BA"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3256856D"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41.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14:paraId="3C496BAF" w14:textId="77777777" w:rsidR="00270D91" w:rsidRPr="00420C71" w:rsidRDefault="00270D91" w:rsidP="00420C71">
            <w:pPr>
              <w:shd w:val="clear" w:color="auto" w:fill="FFFFFF"/>
              <w:ind w:firstLine="567"/>
              <w:jc w:val="both"/>
              <w:rPr>
                <w:rFonts w:ascii="Times New Roman" w:hAnsi="Times New Roman"/>
                <w:bCs/>
                <w:color w:val="000000" w:themeColor="text1"/>
                <w:sz w:val="28"/>
                <w:szCs w:val="28"/>
                <w:bdr w:val="none" w:sz="0" w:space="0" w:color="auto" w:frame="1"/>
                <w:lang w:eastAsia="uk-UA"/>
              </w:rPr>
            </w:pPr>
            <w:bookmarkStart w:id="98" w:name="n108"/>
            <w:bookmarkEnd w:id="98"/>
          </w:p>
          <w:p w14:paraId="67B4DE2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bCs/>
                <w:color w:val="000000" w:themeColor="text1"/>
                <w:sz w:val="28"/>
                <w:szCs w:val="28"/>
                <w:bdr w:val="none" w:sz="0" w:space="0" w:color="auto" w:frame="1"/>
                <w:lang w:eastAsia="uk-UA"/>
              </w:rPr>
              <w:t>42. Суб’єкт надання адміністративної послуги зобов’язаний:</w:t>
            </w:r>
          </w:p>
          <w:p w14:paraId="20BC81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99" w:name="n109"/>
            <w:bookmarkEnd w:id="99"/>
            <w:r w:rsidRPr="00420C71">
              <w:rPr>
                <w:rFonts w:ascii="Times New Roman" w:hAnsi="Times New Roman"/>
                <w:color w:val="000000" w:themeColor="text1"/>
                <w:sz w:val="28"/>
                <w:szCs w:val="28"/>
                <w:lang w:eastAsia="uk-UA"/>
              </w:rPr>
              <w:t>- 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14:paraId="7AB1759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0" w:name="n110"/>
            <w:bookmarkEnd w:id="100"/>
            <w:r w:rsidRPr="00420C71">
              <w:rPr>
                <w:rFonts w:ascii="Times New Roman" w:hAnsi="Times New Roman"/>
                <w:color w:val="000000" w:themeColor="text1"/>
                <w:sz w:val="28"/>
                <w:szCs w:val="28"/>
                <w:lang w:eastAsia="uk-UA"/>
              </w:rPr>
              <w:lastRenderedPageBreak/>
              <w:t>- 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14:paraId="04FA30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1" w:name="n111"/>
            <w:bookmarkEnd w:id="101"/>
          </w:p>
          <w:p w14:paraId="0D33B7C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14:paraId="141D6825"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bookmarkStart w:id="102" w:name="n112"/>
            <w:bookmarkEnd w:id="102"/>
          </w:p>
          <w:p w14:paraId="4730FEAD"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Передача Вихідного пакета документів суб’єктові звернення</w:t>
            </w:r>
          </w:p>
          <w:p w14:paraId="3DA705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3" w:name="n113"/>
            <w:bookmarkEnd w:id="103"/>
          </w:p>
          <w:p w14:paraId="4B81FA6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43.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відділених робочих місць), про що зазначається в листі про проходження справи </w:t>
            </w:r>
            <w:r w:rsidRPr="00420C71">
              <w:rPr>
                <w:rFonts w:ascii="Times New Roman" w:hAnsi="Times New Roman"/>
                <w:color w:val="000000" w:themeColor="text1"/>
                <w:sz w:val="28"/>
                <w:szCs w:val="28"/>
                <w:shd w:val="clear" w:color="auto" w:fill="FFFFFF"/>
              </w:rPr>
              <w:t>та в акті приймання-передачі (у разі його оформлення)</w:t>
            </w:r>
            <w:r w:rsidRPr="00420C71">
              <w:rPr>
                <w:rFonts w:ascii="Times New Roman" w:hAnsi="Times New Roman"/>
                <w:color w:val="000000" w:themeColor="text1"/>
                <w:sz w:val="28"/>
                <w:szCs w:val="28"/>
                <w:lang w:eastAsia="uk-UA"/>
              </w:rPr>
              <w:t>.</w:t>
            </w:r>
          </w:p>
          <w:p w14:paraId="54707FE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4" w:name="n114"/>
            <w:bookmarkEnd w:id="104"/>
          </w:p>
          <w:p w14:paraId="7AE6F6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44.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14:paraId="099D30D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5" w:name="n115"/>
            <w:bookmarkEnd w:id="105"/>
          </w:p>
          <w:p w14:paraId="6E68143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45.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bookmarkStart w:id="106" w:name="n116"/>
            <w:bookmarkStart w:id="107" w:name="n117"/>
            <w:bookmarkEnd w:id="106"/>
            <w:bookmarkEnd w:id="107"/>
          </w:p>
          <w:p w14:paraId="29DBF62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67EA89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w:t>
            </w:r>
            <w:r w:rsidRPr="00420C71">
              <w:rPr>
                <w:rFonts w:ascii="Times New Roman" w:hAnsi="Times New Roman"/>
                <w:color w:val="000000" w:themeColor="text1"/>
                <w:sz w:val="28"/>
                <w:szCs w:val="28"/>
              </w:rPr>
              <w:t>Погребищенською міською радою</w:t>
            </w:r>
            <w:r w:rsidRPr="00420C71">
              <w:rPr>
                <w:rFonts w:ascii="Times New Roman" w:hAnsi="Times New Roman"/>
                <w:color w:val="000000" w:themeColor="text1"/>
                <w:sz w:val="28"/>
                <w:szCs w:val="28"/>
                <w:lang w:eastAsia="uk-UA"/>
              </w:rPr>
              <w:t xml:space="preserve"> і зберігається в матеріалах справи.</w:t>
            </w:r>
          </w:p>
          <w:p w14:paraId="741720D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3654C77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Центру, і передається представнику оператора поштового зв’язку за накладною, під підпис.</w:t>
            </w:r>
          </w:p>
          <w:p w14:paraId="6D7583A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047E8C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46. У разі незазначення суб’єктом звернення зручного для нього способу отримання Вихідного пакета документів та/або його неотримання в Центрі протягом трьох місяців відповідні документи передаються суб’єкту надання адміністративних послуг для архівного зберігання.</w:t>
            </w:r>
          </w:p>
          <w:p w14:paraId="71B99E6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8FF21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lastRenderedPageBreak/>
              <w:t>47.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14:paraId="6EC722C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88EE81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8" w:name="n119"/>
            <w:bookmarkEnd w:id="108"/>
            <w:r w:rsidRPr="00420C71">
              <w:rPr>
                <w:rFonts w:ascii="Times New Roman" w:hAnsi="Times New Roman"/>
                <w:color w:val="000000" w:themeColor="text1"/>
                <w:sz w:val="28"/>
                <w:szCs w:val="28"/>
                <w:lang w:eastAsia="uk-UA"/>
              </w:rPr>
              <w:t>48.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14:paraId="4D6B920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9" w:name="n120"/>
            <w:bookmarkEnd w:id="109"/>
          </w:p>
          <w:p w14:paraId="32CEDDA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49.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центр) за рішенням органу, що утворив Центр, може зберігатися в приміщенні Центру, приміщенні, де розміщено віддалене робоче місце адміністратора.</w:t>
            </w:r>
          </w:p>
          <w:p w14:paraId="451B37B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0" w:name="n369"/>
            <w:bookmarkEnd w:id="110"/>
          </w:p>
          <w:p w14:paraId="40349F8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14:paraId="3DD9AFA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1" w:name="n370"/>
            <w:bookmarkEnd w:id="111"/>
          </w:p>
          <w:p w14:paraId="6335565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Інформація про адміністративні послуги, надані адміністратором Центру, що працює на віддаленому (у тому числі пересувному) робочому місці, подається Центру для узагальнення в порядку, визначеному регламентом Центру.</w:t>
            </w:r>
          </w:p>
          <w:p w14:paraId="103D2C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2" w:name="n416"/>
            <w:bookmarkStart w:id="113" w:name="n371"/>
            <w:bookmarkEnd w:id="112"/>
            <w:bookmarkEnd w:id="113"/>
          </w:p>
          <w:p w14:paraId="15DE4AF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Усі матеріали справи зберігаються у суб’єкта надання адміністративної послуги.</w:t>
            </w:r>
          </w:p>
          <w:p w14:paraId="0BEF62E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9B27BC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50.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14:paraId="4F437A2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4" w:name="n418"/>
            <w:bookmarkEnd w:id="114"/>
          </w:p>
          <w:p w14:paraId="6AB2038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14:paraId="4A3F53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A66B1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5" w:name="n419"/>
            <w:bookmarkEnd w:id="115"/>
            <w:r w:rsidRPr="00420C71">
              <w:rPr>
                <w:rFonts w:ascii="Times New Roman" w:hAnsi="Times New Roman"/>
                <w:color w:val="000000" w:themeColor="text1"/>
                <w:sz w:val="28"/>
                <w:szCs w:val="28"/>
                <w:lang w:eastAsia="uk-UA"/>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14:paraId="50A4FE6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6" w:name="n420"/>
            <w:bookmarkEnd w:id="116"/>
          </w:p>
          <w:p w14:paraId="64C1564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14:paraId="6817512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7" w:name="n421"/>
            <w:bookmarkEnd w:id="117"/>
          </w:p>
          <w:p w14:paraId="61915F4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50-1. Відкликання заяви про надання адміністративної послуги здійснюється з урахуванням процедур, визначених пунктами 26-50 цього Регламенту.</w:t>
            </w:r>
          </w:p>
          <w:p w14:paraId="2101B27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92745A2"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shd w:val="clear" w:color="auto" w:fill="FFFFFF"/>
              </w:rPr>
              <w:t>Особливості діяльності територіального підрозділу Центру, адміністратора центру, що працює на віддаленому робочому місці</w:t>
            </w:r>
          </w:p>
          <w:p w14:paraId="52A7349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8" w:name="n354"/>
            <w:bookmarkEnd w:id="118"/>
          </w:p>
          <w:p w14:paraId="739A3F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51. Рішення про утворення та розміщення </w:t>
            </w:r>
            <w:r w:rsidRPr="00420C71">
              <w:rPr>
                <w:rFonts w:ascii="Times New Roman" w:hAnsi="Times New Roman"/>
                <w:color w:val="000000" w:themeColor="text1"/>
                <w:sz w:val="28"/>
                <w:szCs w:val="28"/>
                <w:shd w:val="clear" w:color="auto" w:fill="FFFFFF"/>
              </w:rPr>
              <w:t>територіального підрозділу,</w:t>
            </w:r>
            <w:r w:rsidRPr="00420C71">
              <w:rPr>
                <w:rFonts w:ascii="Times New Roman" w:hAnsi="Times New Roman"/>
                <w:color w:val="000000" w:themeColor="text1"/>
                <w:sz w:val="28"/>
                <w:szCs w:val="28"/>
                <w:lang w:eastAsia="uk-UA"/>
              </w:rPr>
              <w:t xml:space="preserve"> віддаленого робочого місця </w:t>
            </w:r>
            <w:r w:rsidRPr="00420C71">
              <w:rPr>
                <w:rFonts w:ascii="Times New Roman" w:hAnsi="Times New Roman"/>
                <w:bCs/>
                <w:color w:val="000000" w:themeColor="text1"/>
                <w:sz w:val="28"/>
                <w:szCs w:val="28"/>
                <w:lang w:eastAsia="uk-UA"/>
              </w:rPr>
              <w:t>(у тому числі пересувного)</w:t>
            </w:r>
            <w:r w:rsidRPr="00420C71">
              <w:rPr>
                <w:rFonts w:ascii="Times New Roman" w:hAnsi="Times New Roman"/>
                <w:b/>
                <w:bCs/>
                <w:color w:val="000000" w:themeColor="text1"/>
                <w:sz w:val="28"/>
                <w:szCs w:val="28"/>
                <w:lang w:eastAsia="uk-UA"/>
              </w:rPr>
              <w:t xml:space="preserve"> </w:t>
            </w:r>
            <w:r w:rsidRPr="00420C71">
              <w:rPr>
                <w:rFonts w:ascii="Times New Roman" w:hAnsi="Times New Roman"/>
                <w:color w:val="000000" w:themeColor="text1"/>
                <w:sz w:val="28"/>
                <w:szCs w:val="28"/>
                <w:lang w:eastAsia="uk-UA"/>
              </w:rPr>
              <w:t>адміністратора приймається Погребищенською міською радою, відповідно до вимог, зазначених у пунктах 5 і 8 цього Регламенту, та з урахуванням потреб суб’єктів звернення, кількості населення, що буде ними обслуговуватися, та обсягу послуг, що надаватимуться.</w:t>
            </w:r>
          </w:p>
          <w:p w14:paraId="7F935F9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9" w:name="n355"/>
            <w:bookmarkEnd w:id="119"/>
          </w:p>
          <w:p w14:paraId="53C6B3F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shd w:val="clear" w:color="auto" w:fill="FFFFFF"/>
              </w:rPr>
              <w:t>Територіальний підрозділ,</w:t>
            </w:r>
            <w:r w:rsidRPr="00420C71">
              <w:rPr>
                <w:rFonts w:ascii="Times New Roman" w:hAnsi="Times New Roman"/>
                <w:color w:val="000000" w:themeColor="text1"/>
                <w:sz w:val="28"/>
                <w:szCs w:val="28"/>
                <w:lang w:eastAsia="uk-UA"/>
              </w:rPr>
              <w:t xml:space="preserve"> віддалене робоче місце адміністратора розміщується на першому поверсі будівлі</w:t>
            </w:r>
            <w:bookmarkStart w:id="120" w:name="n356"/>
            <w:bookmarkStart w:id="121" w:name="n357"/>
            <w:bookmarkStart w:id="122" w:name="n358"/>
            <w:bookmarkEnd w:id="120"/>
            <w:bookmarkEnd w:id="121"/>
            <w:bookmarkEnd w:id="122"/>
            <w:r w:rsidRPr="00420C71">
              <w:rPr>
                <w:rFonts w:ascii="Times New Roman" w:hAnsi="Times New Roman"/>
                <w:color w:val="000000" w:themeColor="text1"/>
                <w:sz w:val="28"/>
                <w:szCs w:val="28"/>
                <w:lang w:eastAsia="uk-UA"/>
              </w:rPr>
              <w:t>.</w:t>
            </w:r>
          </w:p>
          <w:p w14:paraId="08F2E6A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988031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52. У приміщенні, де розміщується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Регламенту.</w:t>
            </w:r>
          </w:p>
          <w:p w14:paraId="21EB627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E2C88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23" w:name="n360"/>
            <w:bookmarkEnd w:id="123"/>
            <w:r w:rsidRPr="00420C71">
              <w:rPr>
                <w:rFonts w:ascii="Times New Roman" w:hAnsi="Times New Roman"/>
                <w:color w:val="000000" w:themeColor="text1"/>
                <w:sz w:val="28"/>
                <w:szCs w:val="28"/>
                <w:lang w:eastAsia="uk-UA"/>
              </w:rPr>
              <w:t xml:space="preserve">53.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робоче місце адміністратора, </w:t>
            </w:r>
            <w:r w:rsidRPr="00420C71">
              <w:rPr>
                <w:rFonts w:ascii="Times New Roman" w:hAnsi="Times New Roman"/>
                <w:color w:val="000000" w:themeColor="text1"/>
                <w:sz w:val="28"/>
                <w:szCs w:val="28"/>
                <w:shd w:val="clear" w:color="auto" w:fill="FFFFFF"/>
              </w:rPr>
              <w:t>(крім пересувного віддаленого робочого місця адміністратора),</w:t>
            </w:r>
            <w:r w:rsidRPr="00420C71">
              <w:rPr>
                <w:rFonts w:ascii="Times New Roman" w:hAnsi="Times New Roman"/>
                <w:color w:val="000000" w:themeColor="text1"/>
                <w:sz w:val="28"/>
                <w:szCs w:val="28"/>
                <w:lang w:eastAsia="uk-UA"/>
              </w:rPr>
              <w:t xml:space="preserve"> облаштовуються місцями для очікування суб’єктами звернень.</w:t>
            </w:r>
          </w:p>
          <w:p w14:paraId="6D6F36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24" w:name="n364"/>
            <w:bookmarkStart w:id="125" w:name="n361"/>
            <w:bookmarkStart w:id="126" w:name="n362"/>
            <w:bookmarkEnd w:id="124"/>
            <w:bookmarkEnd w:id="125"/>
            <w:bookmarkEnd w:id="126"/>
          </w:p>
          <w:p w14:paraId="5E80198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54. Адміністратор Центру, що працює на віддаленому робочому місці, може обслуговувати населення одного або декількох старостинських округів.</w:t>
            </w:r>
          </w:p>
          <w:p w14:paraId="7360FE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B22A4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B1FAA84"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shd w:val="clear" w:color="auto" w:fill="FFFFFF"/>
              </w:rPr>
              <w:t>Особливості діяльності пересувних віддалених робочих місць адміністраторів</w:t>
            </w:r>
          </w:p>
          <w:p w14:paraId="78DD5D7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5F58BF4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55. 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сервісу:</w:t>
            </w:r>
          </w:p>
          <w:p w14:paraId="6AAF079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7" w:name="n426"/>
            <w:bookmarkEnd w:id="127"/>
          </w:p>
          <w:p w14:paraId="57C3354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1) «Мобільний адміністратор»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14:paraId="76DF9D3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B9F183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 xml:space="preserve">Формування комплекту програмних та технічних засобів, що використовуються на пересувному віддаленому робочому місці адміністратора, </w:t>
            </w:r>
            <w:r w:rsidRPr="00420C71">
              <w:rPr>
                <w:color w:val="000000" w:themeColor="text1"/>
                <w:sz w:val="28"/>
                <w:szCs w:val="28"/>
                <w:lang w:val="uk-UA"/>
              </w:rPr>
              <w:lastRenderedPageBreak/>
              <w:t>здійснюється залежно від адміністративних послуг, які надаються на такому робочому місці.</w:t>
            </w:r>
          </w:p>
          <w:p w14:paraId="217058D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6E0CCA6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8" w:name="n429"/>
            <w:bookmarkEnd w:id="128"/>
            <w:r w:rsidRPr="00420C71">
              <w:rPr>
                <w:color w:val="000000" w:themeColor="text1"/>
                <w:sz w:val="28"/>
                <w:szCs w:val="28"/>
                <w:lang w:val="uk-UA"/>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14:paraId="7BBDC84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AB842C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9" w:name="n363"/>
            <w:bookmarkEnd w:id="129"/>
            <w:r w:rsidRPr="00420C71">
              <w:rPr>
                <w:color w:val="000000" w:themeColor="text1"/>
                <w:sz w:val="28"/>
                <w:szCs w:val="28"/>
                <w:lang w:val="uk-UA"/>
              </w:rPr>
              <w:t>56. Погребищенською  міською радою  визначається  порядок роботи пересувного віддаленого робочого місця адміністратора та перелік категорій суб’єктів звернення, яким можуть надаватися адміністративні послуги на ньому.</w:t>
            </w:r>
          </w:p>
          <w:p w14:paraId="49E5913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700160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r w:rsidRPr="00420C71">
              <w:rPr>
                <w:color w:val="000000" w:themeColor="text1"/>
                <w:sz w:val="28"/>
                <w:szCs w:val="28"/>
                <w:lang w:val="uk-UA"/>
              </w:rPr>
              <w:t xml:space="preserve">57. </w:t>
            </w:r>
            <w:r w:rsidRPr="00420C71">
              <w:rPr>
                <w:color w:val="000000" w:themeColor="text1"/>
                <w:sz w:val="28"/>
                <w:szCs w:val="28"/>
                <w:shd w:val="clear" w:color="auto" w:fill="FFFFFF"/>
                <w:lang w:val="uk-UA"/>
              </w:rPr>
              <w:t>Сервіс «Мобільний адміністратор» застосовується для надання адміністративних послуг та видачі результатів їх надання (у тому числі рішення про відмову в задоволенні заяви суб’єкта звернення) маломобільним групам населення.</w:t>
            </w:r>
          </w:p>
          <w:p w14:paraId="29594BA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61B91CD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Погребищенською міською радою можуть бути визначені інші категорії суб’єктів звернення, яким можуть надаватися адміністративні послуги за допомогою сервісу «Мобільний адміністратор».</w:t>
            </w:r>
          </w:p>
          <w:p w14:paraId="15943AA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29AC44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0" w:name="n433"/>
            <w:bookmarkEnd w:id="130"/>
            <w:r w:rsidRPr="00420C71">
              <w:rPr>
                <w:color w:val="000000" w:themeColor="text1"/>
                <w:sz w:val="28"/>
                <w:szCs w:val="28"/>
                <w:lang w:val="uk-UA"/>
              </w:rPr>
              <w:t>58. Складення (уточнення) маршруту та графіка роботи пересувного віддаленого робочого місця адміністратора здійснюється не рідше одного разу на тиждень на підставі заяв про надання сервісу «Мобільний адміністратор». Якщо у роботі пересувного віддаленого робочого місця адміністратора беруть участь представники суб’єктів надання адміністративних послуг, маршрут та графік роботи погоджується із зазначеними суб’єктами.</w:t>
            </w:r>
          </w:p>
          <w:p w14:paraId="3668A6B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67CFB87A"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1" w:name="n434"/>
            <w:bookmarkEnd w:id="131"/>
            <w:r w:rsidRPr="00420C71">
              <w:rPr>
                <w:color w:val="000000" w:themeColor="text1"/>
                <w:sz w:val="28"/>
                <w:szCs w:val="28"/>
                <w:lang w:val="uk-UA"/>
              </w:rPr>
              <w:t>Інформація про маршрут та графік роботи пересувного віддаленого робочого місця адміністратора повинна своєчасно оновлюватися та бути доступною для населення, яке обслуговується на ньому.</w:t>
            </w:r>
          </w:p>
          <w:p w14:paraId="26E51AE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E45F00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2" w:name="n435"/>
            <w:bookmarkEnd w:id="132"/>
            <w:r w:rsidRPr="00420C71">
              <w:rPr>
                <w:color w:val="000000" w:themeColor="text1"/>
                <w:sz w:val="28"/>
                <w:szCs w:val="28"/>
                <w:lang w:val="uk-UA"/>
              </w:rPr>
              <w:t>59. Заяви про надання сервісу «Мобільний адміністратор» подаються до Центру,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закладами соціального захисту, іншими закладами та установами, де проживають/перебувають суб’єкти звернення, одним із таких способів:</w:t>
            </w:r>
          </w:p>
          <w:p w14:paraId="1C16FE4A"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9260F03"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bookmarkStart w:id="133" w:name="n436"/>
            <w:bookmarkEnd w:id="133"/>
            <w:r w:rsidRPr="00420C71">
              <w:rPr>
                <w:color w:val="000000" w:themeColor="text1"/>
                <w:sz w:val="28"/>
                <w:szCs w:val="28"/>
                <w:lang w:val="uk-UA"/>
              </w:rPr>
              <w:t>в усній формі - у разі відвідування Центру, віддаленого робочого місця адміністратора або подання заяви за телефоном;</w:t>
            </w:r>
            <w:bookmarkStart w:id="134" w:name="n437"/>
            <w:bookmarkEnd w:id="134"/>
          </w:p>
          <w:p w14:paraId="041AAD6D"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r w:rsidRPr="00420C71">
              <w:rPr>
                <w:color w:val="000000" w:themeColor="text1"/>
                <w:sz w:val="28"/>
                <w:szCs w:val="28"/>
                <w:lang w:val="uk-UA"/>
              </w:rPr>
              <w:t>у паперовій формі - у разі надсилання заяви поштою;</w:t>
            </w:r>
          </w:p>
          <w:p w14:paraId="0E7BDF14"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bookmarkStart w:id="135" w:name="n438"/>
            <w:bookmarkEnd w:id="135"/>
            <w:r w:rsidRPr="00420C71">
              <w:rPr>
                <w:color w:val="000000" w:themeColor="text1"/>
                <w:sz w:val="28"/>
                <w:szCs w:val="28"/>
                <w:lang w:val="uk-UA"/>
              </w:rPr>
              <w:t>в електронній формі - у разі подання заяви через відповідну інформаційно-телекомунікаційну систему.</w:t>
            </w:r>
          </w:p>
          <w:p w14:paraId="4129C9B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B2D8929"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6" w:name="n439"/>
            <w:bookmarkEnd w:id="136"/>
            <w:r w:rsidRPr="00420C71">
              <w:rPr>
                <w:color w:val="000000" w:themeColor="text1"/>
                <w:sz w:val="28"/>
                <w:szCs w:val="28"/>
                <w:lang w:val="uk-UA"/>
              </w:rPr>
              <w:lastRenderedPageBreak/>
              <w:t>60. Про застосування сервісу «Мобільний адміністратор»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14:paraId="1CF3F5D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562BDE7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7" w:name="n440"/>
            <w:bookmarkEnd w:id="137"/>
            <w:r w:rsidRPr="00420C71">
              <w:rPr>
                <w:color w:val="000000" w:themeColor="text1"/>
                <w:sz w:val="28"/>
                <w:szCs w:val="28"/>
                <w:lang w:val="uk-UA"/>
              </w:rPr>
              <w:t>У разі потреби адміністратор звертається до суб’єкта звернення або особи, яка подала заяву, для уточнення відомостей, зазначених у ній.</w:t>
            </w:r>
          </w:p>
          <w:p w14:paraId="6C01C05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8" w:name="n441"/>
            <w:bookmarkEnd w:id="138"/>
          </w:p>
          <w:p w14:paraId="1A3C85E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61. У повідомленні про застосування сервісу «Мобільний адміністратор»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14:paraId="1EEA911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27CDF255"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9" w:name="n442"/>
            <w:bookmarkEnd w:id="139"/>
            <w:r w:rsidRPr="00420C71">
              <w:rPr>
                <w:color w:val="000000" w:themeColor="text1"/>
                <w:sz w:val="28"/>
                <w:szCs w:val="28"/>
                <w:lang w:val="uk-UA"/>
              </w:rPr>
              <w:t>62. У повідомленні про відмову у застосуванні сервісу «Мобільний адміністратор» обов’язково зазначаються підстави такої відмови (одна або кілька), а саме:</w:t>
            </w:r>
          </w:p>
          <w:p w14:paraId="22D676D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1899759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0" w:name="n443"/>
            <w:bookmarkEnd w:id="140"/>
            <w:r w:rsidRPr="00420C71">
              <w:rPr>
                <w:color w:val="000000" w:themeColor="text1"/>
                <w:sz w:val="28"/>
                <w:szCs w:val="28"/>
                <w:lang w:val="uk-UA"/>
              </w:rPr>
              <w:t>1) суб’єкт звернення не належить до категорій осіб, обслуговування яких проводиться із застосуванням сервісу відповідно до пункту 56 цього регламенту;</w:t>
            </w:r>
          </w:p>
          <w:p w14:paraId="5240DBC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1" w:name="n444"/>
            <w:bookmarkEnd w:id="141"/>
            <w:r w:rsidRPr="00420C71">
              <w:rPr>
                <w:color w:val="000000" w:themeColor="text1"/>
                <w:sz w:val="28"/>
                <w:szCs w:val="28"/>
                <w:lang w:val="uk-UA"/>
              </w:rPr>
              <w:t>2) послуга не включена до переліку адміністративних послуг, що надаються на пересувному віддаленому робочому місці адміністратора;</w:t>
            </w:r>
          </w:p>
          <w:p w14:paraId="1D3C246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2" w:name="n445"/>
            <w:bookmarkEnd w:id="142"/>
            <w:r w:rsidRPr="00420C71">
              <w:rPr>
                <w:color w:val="000000" w:themeColor="text1"/>
                <w:sz w:val="28"/>
                <w:szCs w:val="28"/>
                <w:lang w:val="uk-UA"/>
              </w:rPr>
              <w:t>3) суб’єкт звернення проживає/перебуває за межами території міської, територіальної громади, яка обслуговується пересувним віддаленим робочим місцем адміністратора.</w:t>
            </w:r>
          </w:p>
          <w:p w14:paraId="274E603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4CDBFB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3" w:name="n446"/>
            <w:bookmarkEnd w:id="143"/>
            <w:r w:rsidRPr="00420C71">
              <w:rPr>
                <w:color w:val="000000" w:themeColor="text1"/>
                <w:sz w:val="28"/>
                <w:szCs w:val="28"/>
                <w:lang w:val="uk-UA"/>
              </w:rPr>
              <w:t>63. Візит адміністратора до суб’єктів звернення із застосуванням сервісу «Мобільний адміністратор» здійснюється відповідно до графіка роботи, визначеного Погребищенською міською радою, на службовому або громадському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14:paraId="644005D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72C5AA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4" w:name="n447"/>
            <w:bookmarkEnd w:id="144"/>
            <w:r w:rsidRPr="00420C71">
              <w:rPr>
                <w:color w:val="000000" w:themeColor="text1"/>
                <w:sz w:val="28"/>
                <w:szCs w:val="28"/>
                <w:lang w:val="uk-UA"/>
              </w:rPr>
              <w:t>Про свій візит адміністратор попереджає суб’єкта звернення або особу, яка подала заяву про надання сервісу «Мобільний адміністратор».</w:t>
            </w:r>
          </w:p>
          <w:p w14:paraId="4B9E7AD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19DAFFC5"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5" w:name="n448"/>
            <w:bookmarkEnd w:id="145"/>
            <w:r w:rsidRPr="00420C71">
              <w:rPr>
                <w:color w:val="000000" w:themeColor="text1"/>
                <w:sz w:val="28"/>
                <w:szCs w:val="28"/>
                <w:lang w:val="uk-UA"/>
              </w:rPr>
              <w:t>64. Візит адміністратора припиняється, а сервіс «Мобільний адміністратор» не застосовується за наявності підстав, визначений 61 цього Регламенту.</w:t>
            </w:r>
          </w:p>
          <w:p w14:paraId="0192D98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9AEA81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r w:rsidRPr="00420C71">
              <w:rPr>
                <w:color w:val="000000" w:themeColor="text1"/>
                <w:sz w:val="28"/>
                <w:szCs w:val="28"/>
                <w:shd w:val="clear" w:color="auto" w:fill="FFFFFF"/>
                <w:lang w:val="uk-UA"/>
              </w:rPr>
              <w:t>65. Прийняття та опрацювання Вхідного пакета документів, а також повернення Вихідного пакета документів на пересувних віддалених робочих місцях адміністратора здійснюється відповідно до вимог цього Регламенту.</w:t>
            </w:r>
          </w:p>
          <w:p w14:paraId="0AE2848A" w14:textId="77777777" w:rsidR="00270D9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2702FF68" w14:textId="77777777" w:rsidR="005850D4" w:rsidRPr="00420C71" w:rsidRDefault="005850D4"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43776CB7" w14:textId="363C9B68" w:rsidR="00270D91" w:rsidRPr="00420C71" w:rsidRDefault="00270D91" w:rsidP="005850D4">
            <w:pPr>
              <w:rPr>
                <w:rFonts w:ascii="Times New Roman" w:hAnsi="Times New Roman"/>
                <w:sz w:val="28"/>
                <w:szCs w:val="28"/>
              </w:rPr>
            </w:pP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 xml:space="preserve">               Сергій ВОЛИНСЬКИЙ</w:t>
            </w:r>
          </w:p>
        </w:tc>
      </w:tr>
    </w:tbl>
    <w:p w14:paraId="7F69603E" w14:textId="77777777" w:rsidR="00270D91" w:rsidRPr="005850D4" w:rsidRDefault="00270D91" w:rsidP="005850D4">
      <w:pPr>
        <w:ind w:firstLine="567"/>
        <w:jc w:val="both"/>
        <w:rPr>
          <w:rFonts w:ascii="Times New Roman" w:hAnsi="Times New Roman"/>
          <w:sz w:val="6"/>
          <w:szCs w:val="6"/>
        </w:rPr>
      </w:pPr>
    </w:p>
    <w:sectPr w:rsidR="00270D91" w:rsidRPr="005850D4" w:rsidSect="00420C71">
      <w:pgSz w:w="11906" w:h="16838"/>
      <w:pgMar w:top="1134" w:right="567" w:bottom="1134" w:left="170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5EE7"/>
    <w:multiLevelType w:val="hybridMultilevel"/>
    <w:tmpl w:val="1EEC8C48"/>
    <w:lvl w:ilvl="0" w:tplc="9C12FE30">
      <w:start w:val="6"/>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C2497"/>
    <w:multiLevelType w:val="multilevel"/>
    <w:tmpl w:val="FCD886BC"/>
    <w:lvl w:ilvl="0">
      <w:start w:val="6"/>
      <w:numFmt w:val="decimal"/>
      <w:lvlText w:val="%1."/>
      <w:lvlJc w:val="left"/>
      <w:pPr>
        <w:ind w:left="644" w:hanging="360"/>
      </w:pPr>
      <w:rPr>
        <w:rFonts w:hint="default"/>
        <w:b/>
        <w:i w:val="0"/>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 w15:restartNumberingAfterBreak="0">
    <w:nsid w:val="3862514D"/>
    <w:multiLevelType w:val="hybridMultilevel"/>
    <w:tmpl w:val="67443A40"/>
    <w:lvl w:ilvl="0" w:tplc="40FC849A">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43E27E18"/>
    <w:multiLevelType w:val="hybridMultilevel"/>
    <w:tmpl w:val="E9CA7574"/>
    <w:lvl w:ilvl="0" w:tplc="CD84D34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4B787C4D"/>
    <w:multiLevelType w:val="multilevel"/>
    <w:tmpl w:val="D6784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2A4815"/>
    <w:multiLevelType w:val="multilevel"/>
    <w:tmpl w:val="13EA4FFC"/>
    <w:lvl w:ilvl="0">
      <w:start w:val="1"/>
      <w:numFmt w:val="decimal"/>
      <w:lvlText w:val="%1."/>
      <w:lvlJc w:val="left"/>
      <w:pPr>
        <w:ind w:left="644" w:hanging="360"/>
      </w:pPr>
      <w:rPr>
        <w:rFonts w:hint="default"/>
      </w:rPr>
    </w:lvl>
    <w:lvl w:ilvl="1">
      <w:start w:val="3"/>
      <w:numFmt w:val="decimal"/>
      <w:isLgl/>
      <w:lvlText w:val="%1.%2."/>
      <w:lvlJc w:val="left"/>
      <w:pPr>
        <w:ind w:left="1349" w:hanging="720"/>
      </w:pPr>
      <w:rPr>
        <w:rFonts w:hint="default"/>
      </w:rPr>
    </w:lvl>
    <w:lvl w:ilvl="2">
      <w:start w:val="1"/>
      <w:numFmt w:val="decimal"/>
      <w:isLgl/>
      <w:lvlText w:val="%1.%2.%3."/>
      <w:lvlJc w:val="left"/>
      <w:pPr>
        <w:ind w:left="1552"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318" w:hanging="1080"/>
      </w:pPr>
      <w:rPr>
        <w:rFonts w:hint="default"/>
      </w:rPr>
    </w:lvl>
    <w:lvl w:ilvl="5">
      <w:start w:val="1"/>
      <w:numFmt w:val="decimal"/>
      <w:isLgl/>
      <w:lvlText w:val="%1.%2.%3.%4.%5.%6."/>
      <w:lvlJc w:val="left"/>
      <w:pPr>
        <w:ind w:left="2881" w:hanging="1440"/>
      </w:pPr>
      <w:rPr>
        <w:rFonts w:hint="default"/>
      </w:rPr>
    </w:lvl>
    <w:lvl w:ilvl="6">
      <w:start w:val="1"/>
      <w:numFmt w:val="decimal"/>
      <w:isLgl/>
      <w:lvlText w:val="%1.%2.%3.%4.%5.%6.%7."/>
      <w:lvlJc w:val="left"/>
      <w:pPr>
        <w:ind w:left="3444" w:hanging="1800"/>
      </w:pPr>
      <w:rPr>
        <w:rFonts w:hint="default"/>
      </w:rPr>
    </w:lvl>
    <w:lvl w:ilvl="7">
      <w:start w:val="1"/>
      <w:numFmt w:val="decimal"/>
      <w:isLgl/>
      <w:lvlText w:val="%1.%2.%3.%4.%5.%6.%7.%8."/>
      <w:lvlJc w:val="left"/>
      <w:pPr>
        <w:ind w:left="3647" w:hanging="1800"/>
      </w:pPr>
      <w:rPr>
        <w:rFonts w:hint="default"/>
      </w:rPr>
    </w:lvl>
    <w:lvl w:ilvl="8">
      <w:start w:val="1"/>
      <w:numFmt w:val="decimal"/>
      <w:isLgl/>
      <w:lvlText w:val="%1.%2.%3.%4.%5.%6.%7.%8.%9."/>
      <w:lvlJc w:val="left"/>
      <w:pPr>
        <w:ind w:left="4210" w:hanging="2160"/>
      </w:pPr>
      <w:rPr>
        <w:rFonts w:hint="default"/>
      </w:rPr>
    </w:lvl>
  </w:abstractNum>
  <w:abstractNum w:abstractNumId="7" w15:restartNumberingAfterBreak="0">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606917"/>
    <w:multiLevelType w:val="multilevel"/>
    <w:tmpl w:val="D602C1C4"/>
    <w:lvl w:ilvl="0">
      <w:start w:val="1"/>
      <w:numFmt w:val="decimal"/>
      <w:lvlText w:val="%1."/>
      <w:lvlJc w:val="left"/>
      <w:pPr>
        <w:ind w:left="1211" w:hanging="360"/>
      </w:pPr>
      <w:rPr>
        <w:rFonts w:hint="default"/>
      </w:rPr>
    </w:lvl>
    <w:lvl w:ilvl="1">
      <w:start w:val="1"/>
      <w:numFmt w:val="decimal"/>
      <w:isLgl/>
      <w:lvlText w:val="%1.%2."/>
      <w:lvlJc w:val="left"/>
      <w:pPr>
        <w:ind w:left="1635" w:hanging="720"/>
      </w:pPr>
      <w:rPr>
        <w:rFonts w:ascii="Antiqua" w:hAnsi="Antiqua" w:hint="default"/>
        <w:color w:val="auto"/>
        <w:sz w:val="26"/>
      </w:rPr>
    </w:lvl>
    <w:lvl w:ilvl="2">
      <w:start w:val="1"/>
      <w:numFmt w:val="decimal"/>
      <w:isLgl/>
      <w:lvlText w:val="%1.%2.%3."/>
      <w:lvlJc w:val="left"/>
      <w:pPr>
        <w:ind w:left="1699" w:hanging="720"/>
      </w:pPr>
      <w:rPr>
        <w:rFonts w:ascii="Antiqua" w:hAnsi="Antiqua" w:hint="default"/>
        <w:color w:val="auto"/>
        <w:sz w:val="26"/>
      </w:rPr>
    </w:lvl>
    <w:lvl w:ilvl="3">
      <w:start w:val="1"/>
      <w:numFmt w:val="decimal"/>
      <w:isLgl/>
      <w:lvlText w:val="%1.%2.%3.%4."/>
      <w:lvlJc w:val="left"/>
      <w:pPr>
        <w:ind w:left="2123" w:hanging="1080"/>
      </w:pPr>
      <w:rPr>
        <w:rFonts w:ascii="Antiqua" w:hAnsi="Antiqua" w:hint="default"/>
        <w:color w:val="auto"/>
        <w:sz w:val="26"/>
      </w:rPr>
    </w:lvl>
    <w:lvl w:ilvl="4">
      <w:start w:val="1"/>
      <w:numFmt w:val="decimal"/>
      <w:isLgl/>
      <w:lvlText w:val="%1.%2.%3.%4.%5."/>
      <w:lvlJc w:val="left"/>
      <w:pPr>
        <w:ind w:left="2187" w:hanging="1080"/>
      </w:pPr>
      <w:rPr>
        <w:rFonts w:ascii="Antiqua" w:hAnsi="Antiqua" w:hint="default"/>
        <w:color w:val="auto"/>
        <w:sz w:val="26"/>
      </w:rPr>
    </w:lvl>
    <w:lvl w:ilvl="5">
      <w:start w:val="1"/>
      <w:numFmt w:val="decimal"/>
      <w:isLgl/>
      <w:lvlText w:val="%1.%2.%3.%4.%5.%6."/>
      <w:lvlJc w:val="left"/>
      <w:pPr>
        <w:ind w:left="2611" w:hanging="1440"/>
      </w:pPr>
      <w:rPr>
        <w:rFonts w:ascii="Antiqua" w:hAnsi="Antiqua" w:hint="default"/>
        <w:color w:val="auto"/>
        <w:sz w:val="26"/>
      </w:rPr>
    </w:lvl>
    <w:lvl w:ilvl="6">
      <w:start w:val="1"/>
      <w:numFmt w:val="decimal"/>
      <w:isLgl/>
      <w:lvlText w:val="%1.%2.%3.%4.%5.%6.%7."/>
      <w:lvlJc w:val="left"/>
      <w:pPr>
        <w:ind w:left="3035" w:hanging="1800"/>
      </w:pPr>
      <w:rPr>
        <w:rFonts w:ascii="Antiqua" w:hAnsi="Antiqua" w:hint="default"/>
        <w:color w:val="auto"/>
        <w:sz w:val="26"/>
      </w:rPr>
    </w:lvl>
    <w:lvl w:ilvl="7">
      <w:start w:val="1"/>
      <w:numFmt w:val="decimal"/>
      <w:isLgl/>
      <w:lvlText w:val="%1.%2.%3.%4.%5.%6.%7.%8."/>
      <w:lvlJc w:val="left"/>
      <w:pPr>
        <w:ind w:left="3099" w:hanging="1800"/>
      </w:pPr>
      <w:rPr>
        <w:rFonts w:ascii="Antiqua" w:hAnsi="Antiqua" w:hint="default"/>
        <w:color w:val="auto"/>
        <w:sz w:val="26"/>
      </w:rPr>
    </w:lvl>
    <w:lvl w:ilvl="8">
      <w:start w:val="1"/>
      <w:numFmt w:val="decimal"/>
      <w:isLgl/>
      <w:lvlText w:val="%1.%2.%3.%4.%5.%6.%7.%8.%9."/>
      <w:lvlJc w:val="left"/>
      <w:pPr>
        <w:ind w:left="3523" w:hanging="2160"/>
      </w:pPr>
      <w:rPr>
        <w:rFonts w:ascii="Antiqua" w:hAnsi="Antiqua" w:hint="default"/>
        <w:color w:val="auto"/>
        <w:sz w:val="26"/>
      </w:rPr>
    </w:lvl>
  </w:abstractNum>
  <w:abstractNum w:abstractNumId="9" w15:restartNumberingAfterBreak="0">
    <w:nsid w:val="5F201BB0"/>
    <w:multiLevelType w:val="hybridMultilevel"/>
    <w:tmpl w:val="DFEA9136"/>
    <w:lvl w:ilvl="0" w:tplc="5A8E5B1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400AD2"/>
    <w:multiLevelType w:val="multilevel"/>
    <w:tmpl w:val="B906A52E"/>
    <w:lvl w:ilvl="0">
      <w:start w:val="3"/>
      <w:numFmt w:val="decimal"/>
      <w:lvlText w:val="%1"/>
      <w:lvlJc w:val="left"/>
      <w:pPr>
        <w:ind w:left="375" w:hanging="375"/>
      </w:pPr>
      <w:rPr>
        <w:rFonts w:hint="default"/>
      </w:rPr>
    </w:lvl>
    <w:lvl w:ilvl="1">
      <w:start w:val="3"/>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16cid:durableId="617642067">
    <w:abstractNumId w:val="8"/>
  </w:num>
  <w:num w:numId="2" w16cid:durableId="1900508224">
    <w:abstractNumId w:val="9"/>
  </w:num>
  <w:num w:numId="3" w16cid:durableId="379478002">
    <w:abstractNumId w:val="6"/>
  </w:num>
  <w:num w:numId="4" w16cid:durableId="453213764">
    <w:abstractNumId w:val="11"/>
  </w:num>
  <w:num w:numId="5" w16cid:durableId="930964553">
    <w:abstractNumId w:val="5"/>
  </w:num>
  <w:num w:numId="6" w16cid:durableId="460072202">
    <w:abstractNumId w:val="0"/>
  </w:num>
  <w:num w:numId="7" w16cid:durableId="1793357944">
    <w:abstractNumId w:val="2"/>
  </w:num>
  <w:num w:numId="8" w16cid:durableId="1075904552">
    <w:abstractNumId w:val="1"/>
  </w:num>
  <w:num w:numId="9" w16cid:durableId="583338658">
    <w:abstractNumId w:val="7"/>
  </w:num>
  <w:num w:numId="10" w16cid:durableId="1839924565">
    <w:abstractNumId w:val="10"/>
  </w:num>
  <w:num w:numId="11" w16cid:durableId="1994405046">
    <w:abstractNumId w:val="4"/>
  </w:num>
  <w:num w:numId="12" w16cid:durableId="156967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3D"/>
    <w:rsid w:val="0017127E"/>
    <w:rsid w:val="001A6DA1"/>
    <w:rsid w:val="002566FE"/>
    <w:rsid w:val="00270D91"/>
    <w:rsid w:val="003724C6"/>
    <w:rsid w:val="003F7527"/>
    <w:rsid w:val="00420C71"/>
    <w:rsid w:val="0046023D"/>
    <w:rsid w:val="004F745E"/>
    <w:rsid w:val="005850D4"/>
    <w:rsid w:val="00616A81"/>
    <w:rsid w:val="006D2DF6"/>
    <w:rsid w:val="0075015B"/>
    <w:rsid w:val="0081455B"/>
    <w:rsid w:val="008C37DF"/>
    <w:rsid w:val="008E607D"/>
    <w:rsid w:val="00932B13"/>
    <w:rsid w:val="00B66416"/>
    <w:rsid w:val="00CA06DA"/>
    <w:rsid w:val="00D64121"/>
    <w:rsid w:val="00D9497A"/>
    <w:rsid w:val="00E12E15"/>
    <w:rsid w:val="00E64A8B"/>
    <w:rsid w:val="00F14E89"/>
    <w:rsid w:val="00F27239"/>
    <w:rsid w:val="00F536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B6CC"/>
  <w15:chartTrackingRefBased/>
  <w15:docId w15:val="{1530C709-538C-4821-BDEA-50CDC594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3D"/>
    <w:pPr>
      <w:suppressAutoHyphens/>
      <w:spacing w:after="0" w:line="240" w:lineRule="auto"/>
    </w:pPr>
    <w:rPr>
      <w:rFonts w:ascii="Antiqua" w:eastAsia="Times New Roman" w:hAnsi="Antiqua" w:cs="Times New Roman"/>
      <w:kern w:val="0"/>
      <w:sz w:val="26"/>
      <w:szCs w:val="20"/>
      <w:lang w:eastAsia="ar-SA"/>
      <w14:ligatures w14:val="none"/>
    </w:rPr>
  </w:style>
  <w:style w:type="paragraph" w:styleId="1">
    <w:name w:val="heading 1"/>
    <w:basedOn w:val="a"/>
    <w:next w:val="a"/>
    <w:link w:val="10"/>
    <w:uiPriority w:val="9"/>
    <w:qFormat/>
    <w:rsid w:val="0046023D"/>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46023D"/>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46023D"/>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46023D"/>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46023D"/>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46023D"/>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46023D"/>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46023D"/>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46023D"/>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023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023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023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023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023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02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023D"/>
    <w:rPr>
      <w:rFonts w:eastAsiaTheme="majorEastAsia" w:cstheme="majorBidi"/>
      <w:color w:val="595959" w:themeColor="text1" w:themeTint="A6"/>
    </w:rPr>
  </w:style>
  <w:style w:type="character" w:customStyle="1" w:styleId="80">
    <w:name w:val="Заголовок 8 Знак"/>
    <w:basedOn w:val="a0"/>
    <w:link w:val="8"/>
    <w:uiPriority w:val="9"/>
    <w:semiHidden/>
    <w:rsid w:val="004602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023D"/>
    <w:rPr>
      <w:rFonts w:eastAsiaTheme="majorEastAsia" w:cstheme="majorBidi"/>
      <w:color w:val="272727" w:themeColor="text1" w:themeTint="D8"/>
    </w:rPr>
  </w:style>
  <w:style w:type="paragraph" w:styleId="a3">
    <w:name w:val="Title"/>
    <w:basedOn w:val="a"/>
    <w:next w:val="a"/>
    <w:link w:val="a4"/>
    <w:uiPriority w:val="10"/>
    <w:qFormat/>
    <w:rsid w:val="0046023D"/>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4602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023D"/>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46023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6023D"/>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8">
    <w:name w:val="Цитата Знак"/>
    <w:basedOn w:val="a0"/>
    <w:link w:val="a7"/>
    <w:uiPriority w:val="29"/>
    <w:rsid w:val="0046023D"/>
    <w:rPr>
      <w:i/>
      <w:iCs/>
      <w:color w:val="404040" w:themeColor="text1" w:themeTint="BF"/>
    </w:rPr>
  </w:style>
  <w:style w:type="paragraph" w:styleId="a9">
    <w:name w:val="List Paragraph"/>
    <w:basedOn w:val="a"/>
    <w:uiPriority w:val="34"/>
    <w:qFormat/>
    <w:rsid w:val="0046023D"/>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a">
    <w:name w:val="Intense Emphasis"/>
    <w:basedOn w:val="a0"/>
    <w:uiPriority w:val="21"/>
    <w:qFormat/>
    <w:rsid w:val="0046023D"/>
    <w:rPr>
      <w:i/>
      <w:iCs/>
      <w:color w:val="2F5496" w:themeColor="accent1" w:themeShade="BF"/>
    </w:rPr>
  </w:style>
  <w:style w:type="paragraph" w:styleId="ab">
    <w:name w:val="Intense Quote"/>
    <w:basedOn w:val="a"/>
    <w:next w:val="a"/>
    <w:link w:val="ac"/>
    <w:uiPriority w:val="30"/>
    <w:qFormat/>
    <w:rsid w:val="0046023D"/>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c">
    <w:name w:val="Насичена цитата Знак"/>
    <w:basedOn w:val="a0"/>
    <w:link w:val="ab"/>
    <w:uiPriority w:val="30"/>
    <w:rsid w:val="0046023D"/>
    <w:rPr>
      <w:i/>
      <w:iCs/>
      <w:color w:val="2F5496" w:themeColor="accent1" w:themeShade="BF"/>
    </w:rPr>
  </w:style>
  <w:style w:type="character" w:styleId="ad">
    <w:name w:val="Intense Reference"/>
    <w:basedOn w:val="a0"/>
    <w:uiPriority w:val="32"/>
    <w:qFormat/>
    <w:rsid w:val="0046023D"/>
    <w:rPr>
      <w:b/>
      <w:bCs/>
      <w:smallCaps/>
      <w:color w:val="2F5496" w:themeColor="accent1" w:themeShade="BF"/>
      <w:spacing w:val="5"/>
    </w:rPr>
  </w:style>
  <w:style w:type="character" w:customStyle="1" w:styleId="normaltextrun">
    <w:name w:val="normaltextrun"/>
    <w:rsid w:val="0046023D"/>
    <w:rPr>
      <w:rFonts w:cs="Times New Roman"/>
    </w:rPr>
  </w:style>
  <w:style w:type="character" w:customStyle="1" w:styleId="eop">
    <w:name w:val="eop"/>
    <w:rsid w:val="0046023D"/>
    <w:rPr>
      <w:rFonts w:cs="Times New Roman"/>
    </w:rPr>
  </w:style>
  <w:style w:type="paragraph" w:styleId="ae">
    <w:name w:val="List"/>
    <w:basedOn w:val="af"/>
    <w:rsid w:val="0046023D"/>
    <w:rPr>
      <w:rFonts w:cs="Arial"/>
    </w:rPr>
  </w:style>
  <w:style w:type="character" w:customStyle="1" w:styleId="rvts23">
    <w:name w:val="rvts23"/>
    <w:rsid w:val="0046023D"/>
    <w:rPr>
      <w:rFonts w:cs="Times New Roman"/>
    </w:rPr>
  </w:style>
  <w:style w:type="paragraph" w:styleId="af">
    <w:name w:val="Body Text"/>
    <w:basedOn w:val="a"/>
    <w:link w:val="af0"/>
    <w:uiPriority w:val="99"/>
    <w:semiHidden/>
    <w:unhideWhenUsed/>
    <w:rsid w:val="0046023D"/>
    <w:pPr>
      <w:spacing w:after="120"/>
    </w:pPr>
  </w:style>
  <w:style w:type="character" w:customStyle="1" w:styleId="af0">
    <w:name w:val="Основний текст Знак"/>
    <w:basedOn w:val="a0"/>
    <w:link w:val="af"/>
    <w:uiPriority w:val="99"/>
    <w:semiHidden/>
    <w:rsid w:val="0046023D"/>
    <w:rPr>
      <w:rFonts w:ascii="Antiqua" w:eastAsia="Times New Roman" w:hAnsi="Antiqua" w:cs="Times New Roman"/>
      <w:kern w:val="0"/>
      <w:sz w:val="26"/>
      <w:szCs w:val="20"/>
      <w:lang w:eastAsia="ar-SA"/>
      <w14:ligatures w14:val="none"/>
    </w:rPr>
  </w:style>
  <w:style w:type="paragraph" w:styleId="af1">
    <w:name w:val="No Spacing"/>
    <w:link w:val="af2"/>
    <w:uiPriority w:val="1"/>
    <w:qFormat/>
    <w:rsid w:val="00270D91"/>
    <w:pPr>
      <w:spacing w:after="0" w:line="240" w:lineRule="auto"/>
    </w:pPr>
    <w:rPr>
      <w:rFonts w:ascii="Calibri" w:eastAsia="Times New Roman" w:hAnsi="Calibri" w:cs="Times New Roman"/>
      <w:kern w:val="0"/>
      <w:lang w:val="ru-RU" w:eastAsia="ru-RU"/>
      <w14:ligatures w14:val="none"/>
    </w:rPr>
  </w:style>
  <w:style w:type="character" w:customStyle="1" w:styleId="af2">
    <w:name w:val="Без інтервалів Знак"/>
    <w:link w:val="af1"/>
    <w:uiPriority w:val="1"/>
    <w:locked/>
    <w:rsid w:val="00270D91"/>
    <w:rPr>
      <w:rFonts w:ascii="Calibri" w:eastAsia="Times New Roman" w:hAnsi="Calibri" w:cs="Times New Roman"/>
      <w:kern w:val="0"/>
      <w:lang w:val="ru-RU" w:eastAsia="ru-RU"/>
      <w14:ligatures w14:val="none"/>
    </w:rPr>
  </w:style>
  <w:style w:type="paragraph" w:customStyle="1" w:styleId="rvps2">
    <w:name w:val="rvps2"/>
    <w:basedOn w:val="a"/>
    <w:rsid w:val="00270D91"/>
    <w:pPr>
      <w:suppressAutoHyphens w:val="0"/>
      <w:spacing w:before="100" w:beforeAutospacing="1" w:after="100" w:afterAutospacing="1"/>
    </w:pPr>
    <w:rPr>
      <w:rFonts w:ascii="Times New Roman" w:hAnsi="Times New Roman"/>
      <w:sz w:val="24"/>
      <w:szCs w:val="24"/>
      <w:lang w:val="ru-RU" w:eastAsia="ru-RU"/>
    </w:rPr>
  </w:style>
  <w:style w:type="paragraph" w:customStyle="1" w:styleId="c1">
    <w:name w:val="c1"/>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270D91"/>
  </w:style>
  <w:style w:type="character" w:customStyle="1" w:styleId="c3">
    <w:name w:val="c3"/>
    <w:basedOn w:val="a0"/>
    <w:rsid w:val="00270D91"/>
  </w:style>
  <w:style w:type="paragraph" w:customStyle="1" w:styleId="c0">
    <w:name w:val="c0"/>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270D91"/>
  </w:style>
  <w:style w:type="paragraph" w:customStyle="1" w:styleId="c7">
    <w:name w:val="c7"/>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270D91"/>
  </w:style>
  <w:style w:type="character" w:styleId="af3">
    <w:name w:val="Hyperlink"/>
    <w:basedOn w:val="a0"/>
    <w:uiPriority w:val="99"/>
    <w:unhideWhenUsed/>
    <w:rsid w:val="00270D91"/>
    <w:rPr>
      <w:color w:val="0563C1" w:themeColor="hyperlink"/>
      <w:u w:val="single"/>
    </w:rPr>
  </w:style>
  <w:style w:type="character" w:styleId="af4">
    <w:name w:val="Unresolved Mention"/>
    <w:basedOn w:val="a0"/>
    <w:uiPriority w:val="99"/>
    <w:semiHidden/>
    <w:unhideWhenUsed/>
    <w:rsid w:val="00270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5203-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9CFF-F449-45FE-A591-05CD03EC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29</Pages>
  <Words>40622</Words>
  <Characters>23155</Characters>
  <Application>Microsoft Office Word</Application>
  <DocSecurity>0</DocSecurity>
  <Lines>192</Lines>
  <Paragraphs>127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3</cp:revision>
  <cp:lastPrinted>2026-07-29T12:09:00Z</cp:lastPrinted>
  <dcterms:created xsi:type="dcterms:W3CDTF">2026-08-14T06:56:00Z</dcterms:created>
  <dcterms:modified xsi:type="dcterms:W3CDTF">2026-08-31T06:01:00Z</dcterms:modified>
</cp:coreProperties>
</file>